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Default="00EE5B94">
      <w:pPr>
        <w:spacing w:after="200"/>
        <w:rPr>
          <w:rFonts w:ascii="Calibri" w:eastAsia="Calibri" w:hAnsi="Calibri" w:cs="Calibri"/>
          <w:sz w:val="24"/>
          <w:szCs w:val="24"/>
        </w:rPr>
      </w:pPr>
      <w:r>
        <w:rPr>
          <w:noProof/>
        </w:rPr>
        <w:drawing>
          <wp:anchor distT="0" distB="0" distL="0" distR="0" simplePos="0" relativeHeight="251658240" behindDoc="1" locked="0" layoutInCell="1" hidden="0" allowOverlap="1">
            <wp:simplePos x="0" y="0"/>
            <wp:positionH relativeFrom="column">
              <wp:posOffset>-904873</wp:posOffset>
            </wp:positionH>
            <wp:positionV relativeFrom="paragraph">
              <wp:posOffset>-952498</wp:posOffset>
            </wp:positionV>
            <wp:extent cx="8003325" cy="3120097"/>
            <wp:effectExtent l="0" t="0" r="0" b="0"/>
            <wp:wrapNone/>
            <wp:docPr id="2"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6"/>
                    <a:srcRect l="13419" r="13419"/>
                    <a:stretch>
                      <a:fillRect/>
                    </a:stretch>
                  </pic:blipFill>
                  <pic:spPr>
                    <a:xfrm>
                      <a:off x="0" y="0"/>
                      <a:ext cx="8003325" cy="3120097"/>
                    </a:xfrm>
                    <a:prstGeom prst="rect">
                      <a:avLst/>
                    </a:prstGeom>
                    <a:ln/>
                  </pic:spPr>
                </pic:pic>
              </a:graphicData>
            </a:graphic>
          </wp:anchor>
        </w:drawing>
      </w: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Pr="00180C15" w:rsidRDefault="00215D6B">
      <w:pPr>
        <w:spacing w:after="200"/>
        <w:jc w:val="right"/>
        <w:rPr>
          <w:rFonts w:asciiTheme="majorHAnsi" w:hAnsiTheme="majorHAnsi"/>
          <w:sz w:val="24"/>
          <w:szCs w:val="24"/>
        </w:rPr>
      </w:pP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Γραφείο Δημοσίων Σχέσεων </w:t>
      </w: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 </w:t>
      </w:r>
      <w:hyperlink r:id="rId7" w:history="1">
        <w:r w:rsidRPr="00180C15">
          <w:rPr>
            <w:rStyle w:val="Hyperlink"/>
            <w:rFonts w:asciiTheme="majorHAnsi" w:eastAsia="Times New Roman" w:hAnsiTheme="majorHAnsi"/>
            <w:lang w:val="en-US"/>
          </w:rPr>
          <w:t>pressoffice</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ktimatologio</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gr</w:t>
        </w:r>
      </w:hyperlink>
      <w:r w:rsidRPr="00180C15">
        <w:rPr>
          <w:rFonts w:asciiTheme="majorHAnsi" w:eastAsia="Times New Roman" w:hAnsiTheme="majorHAnsi"/>
          <w:color w:val="000000"/>
        </w:rPr>
        <w:t xml:space="preserve">                                                                                              </w:t>
      </w:r>
    </w:p>
    <w:p w:rsidR="0012679E" w:rsidRDefault="0012679E" w:rsidP="008C506B">
      <w:pPr>
        <w:spacing w:line="360" w:lineRule="auto"/>
        <w:contextualSpacing/>
        <w:jc w:val="right"/>
        <w:outlineLvl w:val="0"/>
        <w:rPr>
          <w:rFonts w:eastAsia="Times New Roman"/>
          <w:color w:val="000000"/>
        </w:rPr>
      </w:pPr>
    </w:p>
    <w:p w:rsidR="008C506B" w:rsidRPr="00180C15" w:rsidRDefault="008C506B" w:rsidP="008C506B">
      <w:pPr>
        <w:spacing w:line="360" w:lineRule="auto"/>
        <w:contextualSpacing/>
        <w:jc w:val="right"/>
        <w:outlineLvl w:val="0"/>
        <w:rPr>
          <w:rFonts w:asciiTheme="majorHAnsi" w:eastAsia="Times New Roman" w:hAnsiTheme="majorHAnsi"/>
          <w:color w:val="000000"/>
        </w:rPr>
      </w:pPr>
      <w:r w:rsidRPr="005B6403">
        <w:rPr>
          <w:rFonts w:eastAsia="Times New Roman"/>
          <w:color w:val="000000"/>
        </w:rPr>
        <w:t xml:space="preserve">   </w:t>
      </w:r>
      <w:r w:rsidR="000F367F">
        <w:rPr>
          <w:rFonts w:asciiTheme="majorHAnsi" w:eastAsia="Times New Roman" w:hAnsiTheme="majorHAnsi"/>
          <w:color w:val="000000"/>
        </w:rPr>
        <w:t xml:space="preserve">Χολαργός, </w:t>
      </w:r>
      <w:r w:rsidR="000F367F" w:rsidRPr="00855568">
        <w:rPr>
          <w:rFonts w:asciiTheme="majorHAnsi" w:eastAsia="Times New Roman" w:hAnsiTheme="majorHAnsi"/>
          <w:color w:val="000000"/>
        </w:rPr>
        <w:t>12</w:t>
      </w:r>
      <w:r w:rsidRPr="00180C15">
        <w:rPr>
          <w:rFonts w:asciiTheme="majorHAnsi" w:eastAsia="Times New Roman" w:hAnsiTheme="majorHAnsi"/>
          <w:color w:val="000000"/>
        </w:rPr>
        <w:t xml:space="preserve"> Φεβρουαρίου 2024</w:t>
      </w:r>
    </w:p>
    <w:p w:rsidR="008C506B" w:rsidRDefault="008C506B" w:rsidP="008C506B">
      <w:pPr>
        <w:spacing w:line="360" w:lineRule="auto"/>
        <w:ind w:left="567"/>
        <w:contextualSpacing/>
        <w:jc w:val="both"/>
        <w:rPr>
          <w:rFonts w:asciiTheme="majorHAnsi" w:eastAsia="Times New Roman" w:hAnsiTheme="majorHAnsi"/>
          <w:color w:val="000000"/>
        </w:rPr>
      </w:pPr>
      <w:r w:rsidRPr="00180C15">
        <w:rPr>
          <w:rFonts w:asciiTheme="majorHAnsi" w:eastAsia="Times New Roman" w:hAnsiTheme="majorHAnsi"/>
          <w:color w:val="000000"/>
        </w:rPr>
        <w:t xml:space="preserve">ΠΡΟΣ ΜΜΕ </w:t>
      </w:r>
    </w:p>
    <w:p w:rsidR="0012679E" w:rsidRDefault="0012679E" w:rsidP="008C506B">
      <w:pPr>
        <w:spacing w:line="360" w:lineRule="auto"/>
        <w:ind w:left="567"/>
        <w:contextualSpacing/>
        <w:jc w:val="both"/>
        <w:rPr>
          <w:rFonts w:asciiTheme="majorHAnsi" w:eastAsia="Times New Roman" w:hAnsiTheme="majorHAnsi"/>
          <w:color w:val="000000"/>
        </w:rPr>
      </w:pPr>
    </w:p>
    <w:p w:rsidR="0012679E" w:rsidRDefault="0012679E" w:rsidP="0012679E">
      <w:pPr>
        <w:spacing w:line="360" w:lineRule="auto"/>
        <w:ind w:left="567"/>
        <w:contextualSpacing/>
        <w:jc w:val="center"/>
        <w:rPr>
          <w:rFonts w:asciiTheme="majorHAnsi" w:eastAsia="Times New Roman" w:hAnsiTheme="majorHAnsi"/>
          <w:b/>
          <w:color w:val="000000"/>
        </w:rPr>
      </w:pPr>
    </w:p>
    <w:p w:rsidR="0012679E" w:rsidRPr="0012679E" w:rsidRDefault="0012679E" w:rsidP="0012679E">
      <w:pPr>
        <w:spacing w:line="360" w:lineRule="auto"/>
        <w:ind w:left="567"/>
        <w:contextualSpacing/>
        <w:jc w:val="center"/>
        <w:rPr>
          <w:rFonts w:asciiTheme="majorHAnsi" w:eastAsia="Times New Roman" w:hAnsiTheme="majorHAnsi"/>
          <w:b/>
          <w:color w:val="003366"/>
        </w:rPr>
      </w:pPr>
      <w:r w:rsidRPr="0012679E">
        <w:rPr>
          <w:rFonts w:asciiTheme="majorHAnsi" w:eastAsia="Times New Roman" w:hAnsiTheme="majorHAnsi"/>
          <w:b/>
          <w:color w:val="003366"/>
        </w:rPr>
        <w:t>ΠΑΡΑΤΑΣΗ ΣΥΛΛΟΓΗΣ ΔΗΛΩΣΕΩΝ ΙΔΙΟΚΤΗΣΙΑΣ ΣΤΙΣ Π.Ε. ΚΕΡΚΥΡΑΣ ΚΑΙ ΘΕΣΠΡΩΤΙΑΣ</w:t>
      </w:r>
    </w:p>
    <w:p w:rsidR="008C506B" w:rsidRDefault="008C506B" w:rsidP="008C506B">
      <w:pPr>
        <w:shd w:val="clear" w:color="auto" w:fill="FFFFFF"/>
        <w:contextualSpacing/>
        <w:jc w:val="both"/>
        <w:rPr>
          <w:rFonts w:eastAsia="Times New Roman"/>
          <w:color w:val="000000"/>
        </w:rPr>
      </w:pPr>
      <w:r w:rsidRPr="005B6403">
        <w:rPr>
          <w:rFonts w:eastAsia="Times New Roman"/>
          <w:color w:val="000000"/>
        </w:rPr>
        <w:t>​</w:t>
      </w:r>
      <w:r w:rsidRPr="005B6403">
        <w:rPr>
          <w:rFonts w:eastAsia="Times New Roman"/>
          <w:color w:val="000000"/>
        </w:rPr>
        <w:tab/>
      </w:r>
    </w:p>
    <w:p w:rsidR="0012679E" w:rsidRPr="005B6403" w:rsidRDefault="0012679E" w:rsidP="008C506B">
      <w:pPr>
        <w:shd w:val="clear" w:color="auto" w:fill="FFFFFF"/>
        <w:contextualSpacing/>
        <w:jc w:val="both"/>
        <w:rPr>
          <w:rFonts w:eastAsia="Times New Roman"/>
          <w:color w:val="000000"/>
        </w:rPr>
      </w:pPr>
    </w:p>
    <w:p w:rsidR="008C506B" w:rsidRPr="00180C15" w:rsidRDefault="008C506B" w:rsidP="00A16D4F">
      <w:pPr>
        <w:shd w:val="clear" w:color="auto" w:fill="FFFFFF"/>
        <w:spacing w:before="100" w:beforeAutospacing="1"/>
        <w:contextualSpacing/>
        <w:jc w:val="both"/>
        <w:rPr>
          <w:rFonts w:asciiTheme="majorHAnsi" w:hAnsiTheme="majorHAnsi"/>
          <w:color w:val="000000"/>
        </w:rPr>
      </w:pPr>
      <w:r w:rsidRPr="00180C15">
        <w:rPr>
          <w:rFonts w:asciiTheme="majorHAnsi" w:eastAsia="Times New Roman" w:hAnsiTheme="majorHAnsi"/>
          <w:color w:val="000000"/>
        </w:rPr>
        <w:t xml:space="preserve">Παρατείνεται </w:t>
      </w:r>
      <w:r w:rsidRPr="00180C15">
        <w:rPr>
          <w:rFonts w:asciiTheme="majorHAnsi" w:eastAsia="Times New Roman" w:hAnsiTheme="majorHAnsi"/>
          <w:b/>
          <w:color w:val="000000"/>
        </w:rPr>
        <w:t>μέχρι την 12</w:t>
      </w:r>
      <w:r w:rsidRPr="00180C15">
        <w:rPr>
          <w:rFonts w:asciiTheme="majorHAnsi" w:eastAsia="Times New Roman" w:hAnsiTheme="majorHAnsi"/>
          <w:b/>
          <w:color w:val="000000"/>
          <w:vertAlign w:val="superscript"/>
        </w:rPr>
        <w:t>η</w:t>
      </w:r>
      <w:r w:rsidRPr="00180C15">
        <w:rPr>
          <w:rFonts w:asciiTheme="majorHAnsi" w:eastAsia="Times New Roman" w:hAnsiTheme="majorHAnsi"/>
          <w:b/>
          <w:color w:val="000000"/>
        </w:rPr>
        <w:t xml:space="preserve"> Απριλίου 2024</w:t>
      </w:r>
      <w:r w:rsidRPr="00180C15">
        <w:rPr>
          <w:rFonts w:asciiTheme="majorHAnsi" w:eastAsia="Times New Roman" w:hAnsiTheme="majorHAnsi"/>
          <w:color w:val="000000"/>
        </w:rPr>
        <w:t xml:space="preserve">, για τους κάτοικους εσωτερικού, η συλλογή δηλώσεων ιδιοκτησίας </w:t>
      </w:r>
      <w:r w:rsidRPr="00180C15">
        <w:rPr>
          <w:rFonts w:asciiTheme="majorHAnsi" w:hAnsiTheme="majorHAnsi"/>
          <w:color w:val="000000"/>
        </w:rPr>
        <w:t xml:space="preserve">στις </w:t>
      </w:r>
      <w:r w:rsidRPr="00180C15">
        <w:rPr>
          <w:rFonts w:asciiTheme="majorHAnsi" w:hAnsiTheme="majorHAnsi"/>
          <w:b/>
          <w:color w:val="000000"/>
        </w:rPr>
        <w:t>Περιφερειακές Ενότητες Θεσπρωτίας και Κέρκυρας</w:t>
      </w:r>
      <w:r w:rsidRPr="00180C15">
        <w:rPr>
          <w:rFonts w:asciiTheme="majorHAnsi" w:hAnsiTheme="majorHAnsi"/>
          <w:color w:val="000000"/>
        </w:rPr>
        <w:t xml:space="preserve">. Όσοι έχουν ακίνητη περιουσία καλούνται, μέχρι την ημερομηνία αυτή, να υποβάλουν δήλωση στο Γραφείο </w:t>
      </w:r>
      <w:proofErr w:type="spellStart"/>
      <w:r w:rsidRPr="00180C15">
        <w:rPr>
          <w:rFonts w:asciiTheme="majorHAnsi" w:hAnsiTheme="majorHAnsi"/>
          <w:color w:val="000000"/>
        </w:rPr>
        <w:t>Κτηματογράφησης</w:t>
      </w:r>
      <w:proofErr w:type="spellEnd"/>
      <w:r w:rsidRPr="00180C15">
        <w:rPr>
          <w:rFonts w:asciiTheme="majorHAnsi" w:hAnsiTheme="majorHAnsi"/>
          <w:color w:val="000000"/>
        </w:rPr>
        <w:t xml:space="preserve"> της περιοχής που βρίσκεται το ακίνητό τους ή ηλεκτρονικά μέσω του </w:t>
      </w:r>
      <w:proofErr w:type="spellStart"/>
      <w:r w:rsidRPr="00180C15">
        <w:rPr>
          <w:rFonts w:asciiTheme="majorHAnsi" w:hAnsiTheme="majorHAnsi"/>
          <w:color w:val="4472C4"/>
          <w:lang w:val="en-US"/>
        </w:rPr>
        <w:t>ktimatologio</w:t>
      </w:r>
      <w:proofErr w:type="spellEnd"/>
      <w:r w:rsidRPr="00180C15">
        <w:rPr>
          <w:rFonts w:asciiTheme="majorHAnsi" w:hAnsiTheme="majorHAnsi"/>
          <w:color w:val="4472C4"/>
        </w:rPr>
        <w:t>.</w:t>
      </w:r>
      <w:proofErr w:type="spellStart"/>
      <w:r w:rsidRPr="00180C15">
        <w:rPr>
          <w:rFonts w:asciiTheme="majorHAnsi" w:hAnsiTheme="majorHAnsi"/>
          <w:color w:val="4472C4"/>
          <w:lang w:val="en-US"/>
        </w:rPr>
        <w:t>gov</w:t>
      </w:r>
      <w:proofErr w:type="spellEnd"/>
      <w:r w:rsidRPr="00180C15">
        <w:rPr>
          <w:rFonts w:asciiTheme="majorHAnsi" w:hAnsiTheme="majorHAnsi"/>
          <w:color w:val="4472C4"/>
        </w:rPr>
        <w:t>.</w:t>
      </w:r>
      <w:r w:rsidRPr="00180C15">
        <w:rPr>
          <w:rFonts w:asciiTheme="majorHAnsi" w:hAnsiTheme="majorHAnsi"/>
          <w:color w:val="4472C4"/>
          <w:lang w:val="en-US"/>
        </w:rPr>
        <w:t>gr</w:t>
      </w:r>
      <w:r w:rsidRPr="00180C15">
        <w:rPr>
          <w:rFonts w:asciiTheme="majorHAnsi" w:hAnsiTheme="majorHAnsi"/>
          <w:color w:val="000000"/>
        </w:rPr>
        <w:t xml:space="preserve"> και της ιστοσελίδας </w:t>
      </w:r>
      <w:hyperlink r:id="rId8" w:history="1">
        <w:r w:rsidRPr="00180C15">
          <w:rPr>
            <w:rFonts w:asciiTheme="majorHAnsi" w:hAnsiTheme="majorHAnsi"/>
            <w:color w:val="4472C4"/>
          </w:rPr>
          <w:t>www.ktimatologio.gr</w:t>
        </w:r>
      </w:hyperlink>
      <w:r w:rsidRPr="00180C15">
        <w:rPr>
          <w:rFonts w:asciiTheme="majorHAnsi" w:hAnsiTheme="majorHAnsi"/>
          <w:color w:val="000000"/>
        </w:rPr>
        <w:t>.</w:t>
      </w:r>
      <w:r w:rsidR="00A16D4F">
        <w:rPr>
          <w:rFonts w:asciiTheme="majorHAnsi" w:hAnsiTheme="majorHAnsi"/>
          <w:color w:val="000000"/>
        </w:rPr>
        <w:t xml:space="preserve"> </w:t>
      </w:r>
      <w:r w:rsidRPr="00180C15">
        <w:rPr>
          <w:rFonts w:asciiTheme="majorHAnsi" w:hAnsiTheme="majorHAnsi"/>
          <w:color w:val="000000"/>
        </w:rPr>
        <w:t xml:space="preserve">Πρόκειται για τις τελευταίες περιοχές που </w:t>
      </w:r>
      <w:proofErr w:type="spellStart"/>
      <w:r w:rsidRPr="00180C15">
        <w:rPr>
          <w:rFonts w:asciiTheme="majorHAnsi" w:hAnsiTheme="majorHAnsi"/>
          <w:color w:val="000000"/>
        </w:rPr>
        <w:t>κτηματογραφούνται</w:t>
      </w:r>
      <w:proofErr w:type="spellEnd"/>
      <w:r w:rsidRPr="00180C15">
        <w:rPr>
          <w:rFonts w:asciiTheme="majorHAnsi" w:hAnsiTheme="majorHAnsi"/>
          <w:color w:val="000000"/>
        </w:rPr>
        <w:t xml:space="preserve"> και πλέον στο σύνολο των περιοχών της χώρας βρίσκεται σε εξέλιξη η </w:t>
      </w:r>
      <w:proofErr w:type="spellStart"/>
      <w:r w:rsidRPr="00180C15">
        <w:rPr>
          <w:rFonts w:asciiTheme="majorHAnsi" w:hAnsiTheme="majorHAnsi"/>
          <w:color w:val="000000"/>
        </w:rPr>
        <w:t>κτηματογράφηση</w:t>
      </w:r>
      <w:proofErr w:type="spellEnd"/>
      <w:r w:rsidRPr="00180C15">
        <w:rPr>
          <w:rFonts w:asciiTheme="majorHAnsi" w:hAnsiTheme="majorHAnsi"/>
          <w:color w:val="000000"/>
        </w:rPr>
        <w:t xml:space="preserve"> (συλλογή δηλώσεων, </w:t>
      </w:r>
      <w:proofErr w:type="spellStart"/>
      <w:r w:rsidRPr="00180C15">
        <w:rPr>
          <w:rFonts w:asciiTheme="majorHAnsi" w:hAnsiTheme="majorHAnsi"/>
          <w:color w:val="000000"/>
        </w:rPr>
        <w:t>προανάρτηση</w:t>
      </w:r>
      <w:proofErr w:type="spellEnd"/>
      <w:r w:rsidRPr="00180C15">
        <w:rPr>
          <w:rFonts w:asciiTheme="majorHAnsi" w:hAnsiTheme="majorHAnsi"/>
          <w:color w:val="000000"/>
        </w:rPr>
        <w:t xml:space="preserve">, ανάρτηση, λειτουργία επιτροπών εξέτασης υποθέσεων </w:t>
      </w:r>
      <w:proofErr w:type="spellStart"/>
      <w:r w:rsidRPr="00180C15">
        <w:rPr>
          <w:rFonts w:asciiTheme="majorHAnsi" w:hAnsiTheme="majorHAnsi"/>
          <w:color w:val="000000"/>
        </w:rPr>
        <w:t>κτηματογράφησης</w:t>
      </w:r>
      <w:proofErr w:type="spellEnd"/>
      <w:r w:rsidRPr="00180C15">
        <w:rPr>
          <w:rFonts w:asciiTheme="majorHAnsi" w:hAnsiTheme="majorHAnsi"/>
          <w:color w:val="000000"/>
        </w:rPr>
        <w:t xml:space="preserve">) ή λειτουργεί ήδη Κτηματολόγιο. </w:t>
      </w:r>
    </w:p>
    <w:p w:rsidR="008C506B" w:rsidRDefault="008C506B" w:rsidP="008C506B">
      <w:pPr>
        <w:shd w:val="clear" w:color="auto" w:fill="FFFFFF"/>
        <w:spacing w:before="100" w:beforeAutospacing="1" w:after="100" w:afterAutospacing="1"/>
        <w:contextualSpacing/>
        <w:jc w:val="both"/>
        <w:rPr>
          <w:rFonts w:asciiTheme="majorHAnsi" w:hAnsiTheme="majorHAnsi"/>
          <w:color w:val="000000"/>
          <w:highlight w:val="yellow"/>
        </w:rPr>
      </w:pPr>
    </w:p>
    <w:p w:rsidR="00226340" w:rsidRDefault="00A16D4F" w:rsidP="008C506B">
      <w:pPr>
        <w:shd w:val="clear" w:color="auto" w:fill="FFFFFF"/>
        <w:spacing w:before="100" w:beforeAutospacing="1" w:after="100" w:afterAutospacing="1"/>
        <w:contextualSpacing/>
        <w:jc w:val="both"/>
        <w:rPr>
          <w:rFonts w:asciiTheme="majorHAnsi" w:hAnsiTheme="majorHAnsi"/>
          <w:color w:val="000000"/>
        </w:rPr>
      </w:pPr>
      <w:r w:rsidRPr="00226340">
        <w:rPr>
          <w:rFonts w:asciiTheme="majorHAnsi" w:hAnsiTheme="majorHAnsi"/>
          <w:color w:val="000000"/>
        </w:rPr>
        <w:t>Η χορήγηση της παράτασης κρίθηκε αναγκαία</w:t>
      </w:r>
      <w:r w:rsidR="003D5C1C" w:rsidRPr="00226340">
        <w:rPr>
          <w:rFonts w:asciiTheme="majorHAnsi" w:hAnsiTheme="majorHAnsi"/>
          <w:color w:val="000000"/>
        </w:rPr>
        <w:t xml:space="preserve"> </w:t>
      </w:r>
      <w:r w:rsidRPr="00226340">
        <w:rPr>
          <w:rFonts w:asciiTheme="majorHAnsi" w:hAnsiTheme="majorHAnsi"/>
          <w:color w:val="000000"/>
        </w:rPr>
        <w:t>προκειμένου να διευκολυνθούν οι πολίτες ώστε να υποβάλλουν εμπρόθεσμα τη δήλωση τους στο Κτηματολόγιο. Κατά συνέπεια</w:t>
      </w:r>
      <w:r w:rsidR="003D5C1C" w:rsidRPr="00226340">
        <w:rPr>
          <w:rFonts w:asciiTheme="majorHAnsi" w:hAnsiTheme="majorHAnsi"/>
          <w:color w:val="000000"/>
        </w:rPr>
        <w:t>,</w:t>
      </w:r>
      <w:r w:rsidRPr="00226340">
        <w:rPr>
          <w:rFonts w:asciiTheme="majorHAnsi" w:hAnsiTheme="majorHAnsi"/>
          <w:color w:val="000000"/>
        </w:rPr>
        <w:t xml:space="preserve"> οι ιδιοκτήτες ακίνητης περιουσίας στις περιοχές που </w:t>
      </w:r>
      <w:proofErr w:type="spellStart"/>
      <w:r w:rsidRPr="00226340">
        <w:rPr>
          <w:rFonts w:asciiTheme="majorHAnsi" w:hAnsiTheme="majorHAnsi"/>
          <w:color w:val="000000"/>
        </w:rPr>
        <w:t>κτηματογραφούνται</w:t>
      </w:r>
      <w:proofErr w:type="spellEnd"/>
      <w:r w:rsidRPr="00226340">
        <w:rPr>
          <w:rFonts w:asciiTheme="majorHAnsi" w:hAnsiTheme="majorHAnsi"/>
          <w:color w:val="000000"/>
        </w:rPr>
        <w:t>, καλούνται τώρα να εκμεταλλευτούν τη χρονική παράταση των δύο μηνών, προκειμένου να τακτοποιήσουν τις εκκρεμότητες τους</w:t>
      </w:r>
      <w:r w:rsidR="003D5C1C" w:rsidRPr="00226340">
        <w:rPr>
          <w:rFonts w:asciiTheme="majorHAnsi" w:hAnsiTheme="majorHAnsi"/>
          <w:color w:val="000000"/>
        </w:rPr>
        <w:t xml:space="preserve">, να συγκεντρώσουν τους τίτλους ιδιοκτησίας τους </w:t>
      </w:r>
      <w:r w:rsidR="00EE5B94" w:rsidRPr="00226340">
        <w:rPr>
          <w:rFonts w:asciiTheme="majorHAnsi" w:hAnsiTheme="majorHAnsi"/>
          <w:color w:val="000000"/>
        </w:rPr>
        <w:t xml:space="preserve">και τα υπόλοιπα </w:t>
      </w:r>
      <w:r w:rsidR="003D5C1C" w:rsidRPr="00226340">
        <w:rPr>
          <w:rFonts w:asciiTheme="majorHAnsi" w:hAnsiTheme="majorHAnsi"/>
          <w:color w:val="000000"/>
        </w:rPr>
        <w:t>απαραίτητα δικαιολογητικά και να υποβάλλουν τη δήλωση τους στο Κτηματολόγιο</w:t>
      </w:r>
      <w:r w:rsidR="00EE5B94" w:rsidRPr="00226340">
        <w:rPr>
          <w:rFonts w:asciiTheme="majorHAnsi" w:hAnsiTheme="majorHAnsi"/>
          <w:color w:val="000000"/>
        </w:rPr>
        <w:t>.</w:t>
      </w:r>
      <w:r w:rsidR="003D5C1C" w:rsidRPr="00226340">
        <w:rPr>
          <w:rFonts w:asciiTheme="majorHAnsi" w:hAnsiTheme="majorHAnsi"/>
          <w:color w:val="000000"/>
        </w:rPr>
        <w:t xml:space="preserve"> </w:t>
      </w:r>
    </w:p>
    <w:p w:rsidR="00E5712B" w:rsidRPr="00E5712B" w:rsidRDefault="00991C5E" w:rsidP="008C506B">
      <w:pPr>
        <w:shd w:val="clear" w:color="auto" w:fill="FFFFFF"/>
        <w:spacing w:before="100" w:beforeAutospacing="1" w:after="100" w:afterAutospacing="1"/>
        <w:contextualSpacing/>
        <w:jc w:val="both"/>
        <w:rPr>
          <w:rFonts w:asciiTheme="majorHAnsi" w:hAnsiTheme="majorHAnsi"/>
          <w:color w:val="000000"/>
        </w:rPr>
      </w:pPr>
      <w:r>
        <w:rPr>
          <w:rFonts w:asciiTheme="majorHAnsi" w:hAnsiTheme="majorHAnsi"/>
          <w:color w:val="000000"/>
        </w:rPr>
        <w:lastRenderedPageBreak/>
        <w:t xml:space="preserve">Η δήλωση ιδιοκτησίας στο </w:t>
      </w:r>
      <w:r w:rsidR="00E5712B" w:rsidRPr="00E5712B">
        <w:rPr>
          <w:rFonts w:asciiTheme="majorHAnsi" w:hAnsiTheme="majorHAnsi"/>
          <w:color w:val="000000"/>
        </w:rPr>
        <w:t>Κτηματολόγιο αποτελεί μια υποχρεωτική διαδικασία, η οποία εξασφαλίζει σε  όλους  τους ιδιοκτήτες ότι η περιουσία τους θα είναι κατοχυρωμένη, ενώ ταυτόχρονα αποτελεί προϋπόθεση για οποιαδήποτε μελλοντική πράξη.</w:t>
      </w:r>
    </w:p>
    <w:p w:rsidR="00226340" w:rsidRPr="00EE5B94" w:rsidRDefault="00226340" w:rsidP="008C506B">
      <w:pPr>
        <w:shd w:val="clear" w:color="auto" w:fill="FFFFFF"/>
        <w:spacing w:before="100" w:beforeAutospacing="1" w:after="100" w:afterAutospacing="1"/>
        <w:contextualSpacing/>
        <w:jc w:val="both"/>
        <w:rPr>
          <w:rFonts w:asciiTheme="majorHAnsi" w:hAnsiTheme="majorHAnsi"/>
          <w:color w:val="000000"/>
        </w:rPr>
      </w:pPr>
    </w:p>
    <w:p w:rsidR="00EE5B94" w:rsidRDefault="00EE5B94" w:rsidP="008C506B">
      <w:pPr>
        <w:shd w:val="clear" w:color="auto" w:fill="FFFFFF"/>
        <w:spacing w:before="100" w:beforeAutospacing="1" w:after="100" w:afterAutospacing="1"/>
        <w:contextualSpacing/>
        <w:jc w:val="both"/>
        <w:rPr>
          <w:rFonts w:asciiTheme="majorHAnsi" w:hAnsiTheme="majorHAnsi"/>
          <w:color w:val="000000"/>
          <w:highlight w:val="yellow"/>
        </w:rPr>
      </w:pPr>
    </w:p>
    <w:p w:rsidR="008C506B" w:rsidRPr="00180C15" w:rsidRDefault="00855568" w:rsidP="008C506B">
      <w:pPr>
        <w:shd w:val="clear" w:color="auto" w:fill="FFFFFF"/>
        <w:spacing w:before="100" w:beforeAutospacing="1" w:after="100" w:afterAutospacing="1"/>
        <w:contextualSpacing/>
        <w:jc w:val="both"/>
        <w:rPr>
          <w:rFonts w:asciiTheme="majorHAnsi" w:hAnsiTheme="majorHAnsi"/>
          <w:color w:val="000000"/>
          <w:u w:val="single"/>
        </w:rPr>
      </w:pPr>
      <w:r>
        <w:rPr>
          <w:rFonts w:asciiTheme="majorHAnsi" w:hAnsiTheme="majorHAnsi"/>
          <w:color w:val="000000"/>
          <w:u w:val="single"/>
        </w:rPr>
        <w:t>Τι πρέπει να γνωρίζει ο πολί</w:t>
      </w:r>
      <w:bookmarkStart w:id="0" w:name="_GoBack"/>
      <w:bookmarkEnd w:id="0"/>
      <w:r w:rsidR="008C506B" w:rsidRPr="00180C15">
        <w:rPr>
          <w:rFonts w:asciiTheme="majorHAnsi" w:hAnsiTheme="majorHAnsi"/>
          <w:color w:val="000000"/>
          <w:u w:val="single"/>
        </w:rPr>
        <w:t>της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Η διαδικασία της υποβολής δηλώσεων είναι απλή και</w:t>
      </w:r>
      <w:r w:rsidR="00EE5B94">
        <w:rPr>
          <w:rFonts w:asciiTheme="majorHAnsi" w:hAnsiTheme="majorHAnsi"/>
          <w:color w:val="000000"/>
        </w:rPr>
        <w:t xml:space="preserve"> στα</w:t>
      </w:r>
      <w:r w:rsidRPr="00180C15">
        <w:rPr>
          <w:rFonts w:asciiTheme="majorHAnsi" w:hAnsiTheme="majorHAnsi"/>
          <w:color w:val="000000"/>
        </w:rPr>
        <w:t xml:space="preserve"> Γραφεία </w:t>
      </w:r>
      <w:proofErr w:type="spellStart"/>
      <w:r w:rsidRPr="00180C15">
        <w:rPr>
          <w:rFonts w:asciiTheme="majorHAnsi" w:hAnsiTheme="majorHAnsi"/>
          <w:color w:val="000000"/>
        </w:rPr>
        <w:t>Κτηματογράφησης</w:t>
      </w:r>
      <w:proofErr w:type="spellEnd"/>
      <w:r w:rsidR="00EE5B94">
        <w:rPr>
          <w:rFonts w:asciiTheme="majorHAnsi" w:hAnsiTheme="majorHAnsi"/>
          <w:color w:val="000000"/>
        </w:rPr>
        <w:t xml:space="preserve"> και τις Μονάδες Ενημέρωσης</w:t>
      </w:r>
      <w:r w:rsidR="002A6F2C">
        <w:rPr>
          <w:rFonts w:asciiTheme="majorHAnsi" w:hAnsiTheme="majorHAnsi"/>
          <w:color w:val="000000"/>
        </w:rPr>
        <w:t xml:space="preserve"> </w:t>
      </w:r>
      <w:r w:rsidRPr="00180C15">
        <w:rPr>
          <w:rFonts w:asciiTheme="majorHAnsi" w:hAnsiTheme="majorHAnsi"/>
          <w:color w:val="000000"/>
        </w:rPr>
        <w:t>υπάρχει έμπειρο προσωπικό από δικηγόρους και μηχανικούς που παρέχουν τις απαραίτητες οδηγίες.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Τα απαιτούμενα έγγραφα που συνυποβάλλονται με την δήλωση ιδιοκτησίας αφορούν:</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b/>
          <w:bCs/>
          <w:color w:val="000000"/>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b/>
          <w:bCs/>
          <w:color w:val="000000"/>
        </w:rPr>
      </w:pPr>
      <w:r w:rsidRPr="00180C15">
        <w:rPr>
          <w:rFonts w:asciiTheme="majorHAnsi" w:hAnsiTheme="majorHAnsi"/>
          <w:b/>
          <w:bCs/>
          <w:color w:val="000000"/>
        </w:rPr>
        <w:t>Α. Ατομικά Στοιχεία</w:t>
      </w:r>
    </w:p>
    <w:p w:rsidR="008C506B" w:rsidRPr="00180C15" w:rsidRDefault="008C506B" w:rsidP="008C506B">
      <w:pPr>
        <w:numPr>
          <w:ilvl w:val="0"/>
          <w:numId w:val="1"/>
        </w:numPr>
        <w:shd w:val="clear" w:color="auto" w:fill="FFFFFF"/>
        <w:spacing w:before="100" w:beforeAutospacing="1" w:after="100" w:afterAutospacing="1" w:line="240" w:lineRule="auto"/>
        <w:contextualSpacing/>
        <w:jc w:val="both"/>
        <w:rPr>
          <w:rFonts w:asciiTheme="majorHAnsi" w:hAnsiTheme="majorHAnsi"/>
          <w:color w:val="000000"/>
        </w:rPr>
      </w:pPr>
      <w:r w:rsidRPr="00180C15">
        <w:rPr>
          <w:rFonts w:asciiTheme="majorHAnsi" w:hAnsiTheme="majorHAnsi"/>
          <w:color w:val="000000"/>
        </w:rPr>
        <w:t>Απλό φωτοαντίγραφο ταυτότητας ή διαβατηρίου</w:t>
      </w:r>
    </w:p>
    <w:p w:rsidR="008C506B" w:rsidRPr="00180C15" w:rsidRDefault="008C506B" w:rsidP="008C506B">
      <w:pPr>
        <w:numPr>
          <w:ilvl w:val="0"/>
          <w:numId w:val="1"/>
        </w:numPr>
        <w:shd w:val="clear" w:color="auto" w:fill="FFFFFF"/>
        <w:spacing w:before="100" w:beforeAutospacing="1" w:after="100" w:afterAutospacing="1" w:line="240" w:lineRule="auto"/>
        <w:contextualSpacing/>
        <w:rPr>
          <w:rFonts w:asciiTheme="majorHAnsi" w:hAnsiTheme="majorHAnsi"/>
          <w:color w:val="000000"/>
        </w:rPr>
      </w:pPr>
      <w:r w:rsidRPr="00180C15">
        <w:rPr>
          <w:rFonts w:asciiTheme="majorHAnsi" w:hAnsiTheme="majorHAnsi"/>
          <w:color w:val="000000"/>
        </w:rPr>
        <w:t>Ένα οποιοδήποτε έγγραφο με τυπωμένο τον ΑΦΜ σας (π.χ. λογαριασμός ΔΕΗ, κινητής τηλεφωνίας, το σχετικό τμήμα του εκκαθαριστικού σας από την ΔΟΥ)</w:t>
      </w:r>
    </w:p>
    <w:p w:rsidR="008C506B" w:rsidRPr="00180C15" w:rsidRDefault="008C506B" w:rsidP="008C506B">
      <w:pPr>
        <w:numPr>
          <w:ilvl w:val="0"/>
          <w:numId w:val="1"/>
        </w:numPr>
        <w:shd w:val="clear" w:color="auto" w:fill="FFFFFF"/>
        <w:spacing w:before="100" w:beforeAutospacing="1" w:after="100" w:afterAutospacing="1" w:line="240" w:lineRule="auto"/>
        <w:contextualSpacing/>
        <w:jc w:val="both"/>
        <w:rPr>
          <w:rFonts w:asciiTheme="majorHAnsi" w:hAnsiTheme="majorHAnsi"/>
          <w:color w:val="000000"/>
        </w:rPr>
      </w:pPr>
      <w:r w:rsidRPr="00180C15">
        <w:rPr>
          <w:rFonts w:asciiTheme="majorHAnsi" w:hAnsiTheme="majorHAnsi"/>
          <w:color w:val="000000"/>
        </w:rPr>
        <w:t>Στην περίπτωση νομικών προσώπων είναι απαραίτητη η προσκόμιση των νομιμοποιητικών εγγράφων (π.χ. καταστατικό, έγγραφα εκπροσώπησης)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 </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b/>
          <w:bCs/>
          <w:color w:val="000000"/>
        </w:rPr>
      </w:pPr>
      <w:r w:rsidRPr="00180C15">
        <w:rPr>
          <w:rFonts w:asciiTheme="majorHAnsi" w:hAnsiTheme="majorHAnsi"/>
          <w:b/>
          <w:bCs/>
          <w:color w:val="000000"/>
        </w:rPr>
        <w:t>Β. Στοιχεία για την τεκμηρίωση του δικαιώματος (τίτλοι)</w:t>
      </w:r>
    </w:p>
    <w:p w:rsidR="008C506B" w:rsidRPr="00180C15" w:rsidRDefault="008C506B" w:rsidP="008C506B">
      <w:pPr>
        <w:numPr>
          <w:ilvl w:val="0"/>
          <w:numId w:val="2"/>
        </w:numPr>
        <w:shd w:val="clear" w:color="auto" w:fill="FFFFFF"/>
        <w:spacing w:before="100" w:beforeAutospacing="1" w:after="100" w:afterAutospacing="1" w:line="240" w:lineRule="auto"/>
        <w:contextualSpacing/>
        <w:jc w:val="both"/>
        <w:rPr>
          <w:rFonts w:asciiTheme="majorHAnsi" w:hAnsiTheme="majorHAnsi"/>
          <w:color w:val="000000"/>
        </w:rPr>
      </w:pPr>
      <w:r w:rsidRPr="00180C15">
        <w:rPr>
          <w:rFonts w:asciiTheme="majorHAnsi" w:hAnsiTheme="majorHAnsi"/>
          <w:color w:val="000000"/>
        </w:rPr>
        <w:t>Απλό φωτοαντίγραφο του επικυρωμένου τίτλου (π.χ. συμβόλαιο, δικαστική απόφαση) και του πιστοποιητικού μεταγραφής του στο αρμόδιο Υποθηκοφυλακείο. Οι τίτλοι που θα προσκομισθούν μπορεί να είναι περισσότεροι του ενός (π.χ. συμβόλαιο αγοράς και συμβόλαιο εξόφλησης).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 </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b/>
          <w:bCs/>
          <w:color w:val="000000"/>
        </w:rPr>
      </w:pPr>
      <w:r w:rsidRPr="00180C15">
        <w:rPr>
          <w:rFonts w:asciiTheme="majorHAnsi" w:hAnsiTheme="majorHAnsi"/>
          <w:b/>
          <w:bCs/>
          <w:color w:val="000000"/>
        </w:rPr>
        <w:t>Στην περίπτωση που η α</w:t>
      </w:r>
      <w:r w:rsidR="00DF3D69">
        <w:rPr>
          <w:rFonts w:asciiTheme="majorHAnsi" w:hAnsiTheme="majorHAnsi"/>
          <w:b/>
          <w:bCs/>
          <w:color w:val="000000"/>
        </w:rPr>
        <w:t>ι</w:t>
      </w:r>
      <w:r w:rsidRPr="00180C15">
        <w:rPr>
          <w:rFonts w:asciiTheme="majorHAnsi" w:hAnsiTheme="majorHAnsi"/>
          <w:b/>
          <w:bCs/>
          <w:color w:val="000000"/>
        </w:rPr>
        <w:t xml:space="preserve">τία κτήσης είναι κληρονομιά, και δεν έχετε ακόμη συντάξει συμβόλαιο αποδοχής κληρονομιάς, ή χρησικτησία δείτε αναλυτικά τα απαραίτητα δικαιολογητικά στην ιστοσελίδα </w:t>
      </w:r>
      <w:hyperlink r:id="rId9" w:history="1">
        <w:r w:rsidRPr="00180C15">
          <w:rPr>
            <w:rStyle w:val="Hyperlink"/>
            <w:rFonts w:asciiTheme="majorHAnsi" w:hAnsiTheme="majorHAnsi"/>
            <w:b/>
            <w:bCs/>
            <w:lang w:val="en-US"/>
          </w:rPr>
          <w:t>www</w:t>
        </w:r>
        <w:r w:rsidRPr="00180C15">
          <w:rPr>
            <w:rStyle w:val="Hyperlink"/>
            <w:rFonts w:asciiTheme="majorHAnsi" w:hAnsiTheme="majorHAnsi"/>
            <w:b/>
            <w:bCs/>
          </w:rPr>
          <w:t>.</w:t>
        </w:r>
        <w:proofErr w:type="spellStart"/>
        <w:r w:rsidRPr="00180C15">
          <w:rPr>
            <w:rStyle w:val="Hyperlink"/>
            <w:rFonts w:asciiTheme="majorHAnsi" w:hAnsiTheme="majorHAnsi"/>
            <w:b/>
            <w:bCs/>
            <w:lang w:val="en-US"/>
          </w:rPr>
          <w:t>ktimatologio</w:t>
        </w:r>
        <w:proofErr w:type="spellEnd"/>
        <w:r w:rsidRPr="00180C15">
          <w:rPr>
            <w:rStyle w:val="Hyperlink"/>
            <w:rFonts w:asciiTheme="majorHAnsi" w:hAnsiTheme="majorHAnsi"/>
            <w:b/>
            <w:bCs/>
          </w:rPr>
          <w:t>.</w:t>
        </w:r>
        <w:r w:rsidRPr="00180C15">
          <w:rPr>
            <w:rStyle w:val="Hyperlink"/>
            <w:rFonts w:asciiTheme="majorHAnsi" w:hAnsiTheme="majorHAnsi"/>
            <w:b/>
            <w:bCs/>
            <w:lang w:val="en-US"/>
          </w:rPr>
          <w:t>gr</w:t>
        </w:r>
      </w:hyperlink>
      <w:r w:rsidRPr="00180C15">
        <w:rPr>
          <w:rFonts w:asciiTheme="majorHAnsi" w:hAnsiTheme="majorHAnsi"/>
          <w:b/>
          <w:bCs/>
          <w:color w:val="000000"/>
        </w:rPr>
        <w:t>.</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b/>
          <w:bCs/>
          <w:color w:val="000000"/>
        </w:rPr>
      </w:pPr>
      <w:r w:rsidRPr="00180C15">
        <w:rPr>
          <w:rFonts w:asciiTheme="majorHAnsi" w:hAnsiTheme="majorHAnsi"/>
          <w:b/>
          <w:bCs/>
          <w:color w:val="000000"/>
        </w:rPr>
        <w:t>Γ. Στοιχεία για τη γεωγραφική περιγραφή του ακινήτου</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Ο προσδιορισμός του ακινήτου σας μπορεί να γίνει με διάφορους τρόπους: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b/>
          <w:bCs/>
          <w:color w:val="000000"/>
        </w:rPr>
        <w:t>Αν το ακίνητό σας βρίσκεται σε δομημένη περιοχή και έχει πρόσοψη σε δρόμο,</w:t>
      </w:r>
      <w:r w:rsidRPr="00180C15">
        <w:rPr>
          <w:rFonts w:asciiTheme="majorHAnsi" w:hAnsiTheme="majorHAnsi"/>
          <w:color w:val="000000"/>
        </w:rPr>
        <w:br/>
        <w:t>για τον εντοπισμό του είναι επαρκής πληροφορία το όνομα και ο αριθμός της οδού, που θα αναγράψετε στη δήλωση σας.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b/>
          <w:bCs/>
          <w:color w:val="000000"/>
        </w:rPr>
        <w:t>Αν το ακίνητό σας βρίσκεται σε περιοχή με διοικητικές πράξεις</w:t>
      </w:r>
      <w:r w:rsidRPr="00180C15">
        <w:rPr>
          <w:rFonts w:asciiTheme="majorHAnsi" w:hAnsiTheme="majorHAnsi"/>
          <w:bCs/>
          <w:color w:val="000000"/>
        </w:rPr>
        <w:t>,</w:t>
      </w:r>
      <w:r w:rsidRPr="00180C15">
        <w:rPr>
          <w:rFonts w:asciiTheme="majorHAnsi" w:hAnsiTheme="majorHAnsi"/>
          <w:b/>
          <w:bCs/>
          <w:color w:val="000000"/>
        </w:rPr>
        <w:t xml:space="preserve"> </w:t>
      </w:r>
      <w:r w:rsidRPr="00180C15">
        <w:rPr>
          <w:rFonts w:asciiTheme="majorHAnsi" w:hAnsiTheme="majorHAnsi"/>
          <w:color w:val="000000"/>
        </w:rPr>
        <w:t xml:space="preserve">για παράδειγμα προέρχεται από αναδασμό ή διανομή (συνήθως του Υπ. Γεωργίας) αρκεί η αναφορά του αριθμού του </w:t>
      </w:r>
      <w:proofErr w:type="spellStart"/>
      <w:r w:rsidRPr="00180C15">
        <w:rPr>
          <w:rFonts w:asciiTheme="majorHAnsi" w:hAnsiTheme="majorHAnsi"/>
          <w:color w:val="000000"/>
        </w:rPr>
        <w:t>κληροτεμαχίου</w:t>
      </w:r>
      <w:proofErr w:type="spellEnd"/>
      <w:r w:rsidRPr="00180C15">
        <w:rPr>
          <w:rFonts w:asciiTheme="majorHAnsi" w:hAnsiTheme="majorHAnsi"/>
          <w:color w:val="000000"/>
        </w:rPr>
        <w:t xml:space="preserve"> (το Κτηματολόγιο διαθέτει τους σχετικούς χάρτες και μπορεί να αντιστοιχίσει την ιδιοκτησία σας). Το ίδιο συμβαίνει και στις περιοχές που έχουν ενταχθεί στο σχέδιο πόλης με τη διαδικασία των Πράξεων Εφαρμογής.</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b/>
          <w:bCs/>
          <w:color w:val="000000"/>
        </w:rPr>
        <w:t>Στις υπόλοιπες περιπτώσεις υπάρχουν εναλλακτικοί τρόποι για τον εντοπισμό του ακινήτου:</w:t>
      </w:r>
    </w:p>
    <w:p w:rsidR="008C506B" w:rsidRPr="00180C15" w:rsidRDefault="008C506B" w:rsidP="008C506B">
      <w:pPr>
        <w:shd w:val="clear" w:color="auto" w:fill="FFFFFF"/>
        <w:spacing w:before="100" w:beforeAutospacing="1" w:after="100" w:afterAutospacing="1"/>
        <w:ind w:left="360"/>
        <w:contextualSpacing/>
        <w:jc w:val="both"/>
        <w:rPr>
          <w:rFonts w:asciiTheme="majorHAnsi" w:hAnsiTheme="majorHAnsi"/>
          <w:color w:val="000000"/>
        </w:rPr>
      </w:pPr>
      <w:r w:rsidRPr="00180C15">
        <w:rPr>
          <w:rFonts w:asciiTheme="majorHAnsi" w:hAnsiTheme="majorHAnsi"/>
          <w:color w:val="000000"/>
        </w:rPr>
        <w:t> </w:t>
      </w:r>
    </w:p>
    <w:p w:rsidR="008C506B" w:rsidRPr="00180C15" w:rsidRDefault="008C506B" w:rsidP="008C506B">
      <w:pPr>
        <w:numPr>
          <w:ilvl w:val="0"/>
          <w:numId w:val="3"/>
        </w:numPr>
        <w:shd w:val="clear" w:color="auto" w:fill="FFFFFF"/>
        <w:spacing w:before="100" w:beforeAutospacing="1" w:after="100" w:afterAutospacing="1" w:line="240" w:lineRule="auto"/>
        <w:contextualSpacing/>
        <w:jc w:val="both"/>
        <w:rPr>
          <w:rFonts w:asciiTheme="majorHAnsi" w:hAnsiTheme="majorHAnsi"/>
          <w:color w:val="000000"/>
        </w:rPr>
      </w:pPr>
      <w:r w:rsidRPr="00180C15">
        <w:rPr>
          <w:rFonts w:asciiTheme="majorHAnsi" w:hAnsiTheme="majorHAnsi"/>
          <w:b/>
          <w:bCs/>
          <w:color w:val="000000"/>
        </w:rPr>
        <w:lastRenderedPageBreak/>
        <w:t>Υποβολή υπάρχοντος Τοπογραφικού Διαγράμματος</w:t>
      </w:r>
      <w:r w:rsidRPr="00180C15">
        <w:rPr>
          <w:rFonts w:asciiTheme="majorHAnsi" w:hAnsiTheme="majorHAnsi"/>
          <w:color w:val="000000"/>
        </w:rPr>
        <w:br/>
        <w:t xml:space="preserve"> («</w:t>
      </w:r>
      <w:proofErr w:type="spellStart"/>
      <w:r w:rsidRPr="00180C15">
        <w:rPr>
          <w:rFonts w:asciiTheme="majorHAnsi" w:hAnsiTheme="majorHAnsi"/>
          <w:color w:val="000000"/>
        </w:rPr>
        <w:t>εξαρτηµένο</w:t>
      </w:r>
      <w:proofErr w:type="spellEnd"/>
      <w:r w:rsidRPr="00180C15">
        <w:rPr>
          <w:rFonts w:asciiTheme="majorHAnsi" w:hAnsiTheme="majorHAnsi"/>
          <w:color w:val="000000"/>
        </w:rPr>
        <w:t xml:space="preserve"> τοπογραφικό» με συντεταγμένες Χ και Υ στο Εθνικό Σύστημα Συντεταγμένων)  εφόσον υπάρχει.</w:t>
      </w:r>
    </w:p>
    <w:p w:rsidR="008C506B" w:rsidRPr="00180C15" w:rsidRDefault="008C506B" w:rsidP="008C506B">
      <w:pPr>
        <w:numPr>
          <w:ilvl w:val="0"/>
          <w:numId w:val="3"/>
        </w:numPr>
        <w:shd w:val="clear" w:color="auto" w:fill="FFFFFF"/>
        <w:spacing w:before="100" w:beforeAutospacing="1" w:after="100" w:afterAutospacing="1" w:line="240" w:lineRule="auto"/>
        <w:contextualSpacing/>
        <w:rPr>
          <w:rFonts w:asciiTheme="majorHAnsi" w:hAnsiTheme="majorHAnsi"/>
          <w:color w:val="000000"/>
        </w:rPr>
      </w:pPr>
      <w:r w:rsidRPr="00180C15">
        <w:rPr>
          <w:rFonts w:asciiTheme="majorHAnsi" w:hAnsiTheme="majorHAnsi"/>
          <w:b/>
          <w:bCs/>
          <w:color w:val="000000"/>
        </w:rPr>
        <w:t xml:space="preserve">Προσδιορισμός μέσω της ηλεκτρονικής υπηρεσίας «ΘΕΑΣΗ ΟΡΘΟΦΩΤΟΓΡΑΦΙΩΝ» μέσα από την ιστοσελίδα του </w:t>
      </w:r>
      <w:hyperlink r:id="rId10" w:history="1">
        <w:r w:rsidRPr="00180C15">
          <w:rPr>
            <w:rStyle w:val="Hyperlink"/>
            <w:rFonts w:asciiTheme="majorHAnsi" w:hAnsiTheme="majorHAnsi"/>
            <w:b/>
            <w:bCs/>
            <w:lang w:val="en-US"/>
          </w:rPr>
          <w:t>www</w:t>
        </w:r>
        <w:r w:rsidRPr="00180C15">
          <w:rPr>
            <w:rStyle w:val="Hyperlink"/>
            <w:rFonts w:asciiTheme="majorHAnsi" w:hAnsiTheme="majorHAnsi"/>
            <w:b/>
            <w:bCs/>
          </w:rPr>
          <w:t>.</w:t>
        </w:r>
        <w:proofErr w:type="spellStart"/>
        <w:r w:rsidRPr="00180C15">
          <w:rPr>
            <w:rStyle w:val="Hyperlink"/>
            <w:rFonts w:asciiTheme="majorHAnsi" w:hAnsiTheme="majorHAnsi"/>
            <w:b/>
            <w:bCs/>
            <w:lang w:val="en-US"/>
          </w:rPr>
          <w:t>ktimatologio</w:t>
        </w:r>
        <w:proofErr w:type="spellEnd"/>
        <w:r w:rsidRPr="00180C15">
          <w:rPr>
            <w:rStyle w:val="Hyperlink"/>
            <w:rFonts w:asciiTheme="majorHAnsi" w:hAnsiTheme="majorHAnsi"/>
            <w:b/>
            <w:bCs/>
          </w:rPr>
          <w:t>.</w:t>
        </w:r>
        <w:r w:rsidRPr="00180C15">
          <w:rPr>
            <w:rStyle w:val="Hyperlink"/>
            <w:rFonts w:asciiTheme="majorHAnsi" w:hAnsiTheme="majorHAnsi"/>
            <w:b/>
            <w:bCs/>
            <w:lang w:val="en-US"/>
          </w:rPr>
          <w:t>gr</w:t>
        </w:r>
      </w:hyperlink>
      <w:r w:rsidRPr="00180C15">
        <w:rPr>
          <w:rFonts w:asciiTheme="majorHAnsi" w:hAnsiTheme="majorHAnsi"/>
          <w:b/>
          <w:bCs/>
          <w:color w:val="000000"/>
        </w:rPr>
        <w:t>.</w:t>
      </w:r>
      <w:r w:rsidRPr="00180C15">
        <w:rPr>
          <w:rFonts w:asciiTheme="majorHAnsi" w:hAnsiTheme="majorHAnsi"/>
          <w:color w:val="000000"/>
        </w:rPr>
        <w:br/>
        <w:t>Το Κτηματολόγιο  έχει αναπτύξει εφαρμογή μέσω της οποίας μπορείτε να περιηγηθείτε στην ευρύτερη περιοχή που βρίσκεται το ακίνητό σας, να το εντοπίσετε και να σχηματίσετε το περίγραμμα του. Στη συνέχεια, αποθηκεύετε την επιλογή σας (τυπώνετε ή επισυνάπτετε ψηφιακά το αρχείο, ανάλογα με τον τρόπο υποβολής δήλωσης που θα επιλέξετε) και την υποβάλλετε μαζί με τη δήλωσή σας.</w:t>
      </w:r>
    </w:p>
    <w:p w:rsidR="008C506B" w:rsidRPr="00180C15" w:rsidRDefault="008C506B" w:rsidP="008C506B">
      <w:pPr>
        <w:numPr>
          <w:ilvl w:val="0"/>
          <w:numId w:val="3"/>
        </w:numPr>
        <w:shd w:val="clear" w:color="auto" w:fill="FFFFFF"/>
        <w:spacing w:before="100" w:beforeAutospacing="1" w:after="100" w:afterAutospacing="1" w:line="240" w:lineRule="auto"/>
        <w:contextualSpacing/>
        <w:jc w:val="both"/>
        <w:rPr>
          <w:rFonts w:asciiTheme="majorHAnsi" w:hAnsiTheme="majorHAnsi"/>
          <w:color w:val="000000"/>
        </w:rPr>
      </w:pPr>
      <w:r w:rsidRPr="00180C15">
        <w:rPr>
          <w:rFonts w:asciiTheme="majorHAnsi" w:hAnsiTheme="majorHAnsi"/>
          <w:b/>
          <w:bCs/>
          <w:color w:val="000000"/>
        </w:rPr>
        <w:t>Εντοπισμός μέσω της ηλεκτρονικής υπηρεσίας «ΕΝΤΟΠΙΣΜΟΣ ΜΕΣΩ ΚΙΝΗΤΟΥ»</w:t>
      </w:r>
      <w:r w:rsidRPr="00180C15">
        <w:rPr>
          <w:rFonts w:asciiTheme="majorHAnsi" w:hAnsiTheme="majorHAnsi"/>
          <w:color w:val="000000"/>
        </w:rPr>
        <w:br/>
        <w:t>Το Κτηματολόγιο  έχει αναπτύξει εφαρμογή που μπορείτε να εγκαταστήσετε στο κινητό σας (</w:t>
      </w:r>
      <w:proofErr w:type="spellStart"/>
      <w:r w:rsidRPr="00180C15">
        <w:rPr>
          <w:rFonts w:asciiTheme="majorHAnsi" w:hAnsiTheme="majorHAnsi"/>
          <w:color w:val="000000"/>
        </w:rPr>
        <w:t>smartphone</w:t>
      </w:r>
      <w:proofErr w:type="spellEnd"/>
      <w:r w:rsidRPr="00180C15">
        <w:rPr>
          <w:rFonts w:asciiTheme="majorHAnsi" w:hAnsiTheme="majorHAnsi"/>
          <w:color w:val="000000"/>
        </w:rPr>
        <w:t xml:space="preserve">).   </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 xml:space="preserve">Επισκεφθείτε την ιστοσελίδα του </w:t>
      </w:r>
      <w:hyperlink r:id="rId11" w:history="1">
        <w:r w:rsidRPr="00180C15">
          <w:rPr>
            <w:rStyle w:val="Hyperlink"/>
            <w:rFonts w:asciiTheme="majorHAnsi" w:hAnsiTheme="majorHAnsi"/>
            <w:lang w:val="en-US"/>
          </w:rPr>
          <w:t>www</w:t>
        </w:r>
        <w:r w:rsidRPr="00180C15">
          <w:rPr>
            <w:rStyle w:val="Hyperlink"/>
            <w:rFonts w:asciiTheme="majorHAnsi" w:hAnsiTheme="majorHAnsi"/>
          </w:rPr>
          <w:t>.</w:t>
        </w:r>
        <w:proofErr w:type="spellStart"/>
        <w:r w:rsidRPr="00180C15">
          <w:rPr>
            <w:rStyle w:val="Hyperlink"/>
            <w:rFonts w:asciiTheme="majorHAnsi" w:hAnsiTheme="majorHAnsi"/>
            <w:lang w:val="en-US"/>
          </w:rPr>
          <w:t>ktimatologio</w:t>
        </w:r>
        <w:proofErr w:type="spellEnd"/>
        <w:r w:rsidRPr="00180C15">
          <w:rPr>
            <w:rStyle w:val="Hyperlink"/>
            <w:rFonts w:asciiTheme="majorHAnsi" w:hAnsiTheme="majorHAnsi"/>
          </w:rPr>
          <w:t>.</w:t>
        </w:r>
        <w:r w:rsidRPr="00180C15">
          <w:rPr>
            <w:rStyle w:val="Hyperlink"/>
            <w:rFonts w:asciiTheme="majorHAnsi" w:hAnsiTheme="majorHAnsi"/>
            <w:lang w:val="en-US"/>
          </w:rPr>
          <w:t>gr</w:t>
        </w:r>
      </w:hyperlink>
      <w:r w:rsidRPr="00180C15">
        <w:rPr>
          <w:rFonts w:asciiTheme="majorHAnsi" w:hAnsiTheme="majorHAnsi"/>
          <w:color w:val="000000"/>
        </w:rPr>
        <w:t xml:space="preserve"> για περισσότερες πληροφορίες.</w:t>
      </w:r>
    </w:p>
    <w:p w:rsidR="008C506B" w:rsidRPr="00180C15" w:rsidRDefault="008C506B" w:rsidP="008C506B">
      <w:pPr>
        <w:shd w:val="clear" w:color="auto" w:fill="FFFFFF"/>
        <w:spacing w:before="100" w:beforeAutospacing="1" w:after="100" w:afterAutospacing="1"/>
        <w:ind w:left="360"/>
        <w:contextualSpacing/>
        <w:jc w:val="both"/>
        <w:rPr>
          <w:rFonts w:asciiTheme="majorHAnsi" w:hAnsiTheme="majorHAnsi"/>
          <w:color w:val="000000"/>
        </w:rPr>
      </w:pPr>
      <w:r w:rsidRPr="00180C15">
        <w:rPr>
          <w:rFonts w:asciiTheme="majorHAnsi" w:hAnsiTheme="majorHAnsi"/>
          <w:color w:val="000000"/>
        </w:rPr>
        <w:t xml:space="preserve">  </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 xml:space="preserve">Το έργο του Ελληνικού Κτηματολογίου προχωράει και ολοκληρώνεται, αποτελώντας ένα σύγχρονο, πλήρως αυτοματοποιημένο μητρώο ακίνητης ιδιοκτησίας το οποίο εξασφαλίζει τη μεγαλύτερη δυνατή δημοσιότητα και ασφάλεια των συναλλαγών. Οι νέες </w:t>
      </w:r>
      <w:r w:rsidR="00DF3D69">
        <w:rPr>
          <w:rFonts w:asciiTheme="majorHAnsi" w:hAnsiTheme="majorHAnsi"/>
          <w:color w:val="000000"/>
        </w:rPr>
        <w:t>ψηφιακές</w:t>
      </w:r>
      <w:r w:rsidRPr="00180C15">
        <w:rPr>
          <w:rFonts w:asciiTheme="majorHAnsi" w:hAnsiTheme="majorHAnsi"/>
          <w:color w:val="000000"/>
        </w:rPr>
        <w:t xml:space="preserve"> υπηρεσίες για πολίτες και επαγγελματίες συνεχώς εμπλουτίζονται, τόσο σε επίπεδο </w:t>
      </w:r>
      <w:proofErr w:type="spellStart"/>
      <w:r w:rsidRPr="00180C15">
        <w:rPr>
          <w:rFonts w:asciiTheme="majorHAnsi" w:hAnsiTheme="majorHAnsi"/>
          <w:color w:val="000000"/>
        </w:rPr>
        <w:t>κτηματογράφησης</w:t>
      </w:r>
      <w:proofErr w:type="spellEnd"/>
      <w:r w:rsidRPr="00180C15">
        <w:rPr>
          <w:rFonts w:asciiTheme="majorHAnsi" w:hAnsiTheme="majorHAnsi"/>
          <w:color w:val="000000"/>
        </w:rPr>
        <w:t xml:space="preserve"> όσο και λειτουργίας του Κτηματολογίου, διευκολύνοντας τις συναλλαγές, περιορίζοντας την γραφειοκρατία και ενισχύοντας τη διαφάνεια και την ασφάλεια στις μεταβιβάσεις ακινήτων. Με τον τρόπο αυτό το Κτηματολόγιο αποτελεί μία σύγχρονη δομή του ελληνικού κράτους που ανταποκρίνεται πλήρως στην ψηφιακή εποχή. </w:t>
      </w: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highlight w:val="yellow"/>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r w:rsidRPr="00180C15">
        <w:rPr>
          <w:rFonts w:asciiTheme="majorHAnsi" w:hAnsiTheme="majorHAnsi"/>
          <w:color w:val="000000"/>
        </w:rPr>
        <w:t xml:space="preserve">Ακολουθούν οι περιοχές στις οποίες πραγματοποιείται συλλογή δηλώσεων ιδιοκτησίας και τα στοιχεία επικοινωνίας των Γραφείων </w:t>
      </w:r>
      <w:proofErr w:type="spellStart"/>
      <w:r w:rsidRPr="00180C15">
        <w:rPr>
          <w:rFonts w:asciiTheme="majorHAnsi" w:hAnsiTheme="majorHAnsi"/>
          <w:color w:val="000000"/>
        </w:rPr>
        <w:t>Κτηματογράφησης</w:t>
      </w:r>
      <w:proofErr w:type="spellEnd"/>
      <w:r w:rsidR="00EE5B94">
        <w:rPr>
          <w:rFonts w:asciiTheme="majorHAnsi" w:hAnsiTheme="majorHAnsi"/>
          <w:color w:val="000000"/>
        </w:rPr>
        <w:t xml:space="preserve"> και των Μονάδων Ενημέρωσης</w:t>
      </w:r>
      <w:r w:rsidRPr="00180C15">
        <w:rPr>
          <w:rFonts w:asciiTheme="majorHAnsi" w:hAnsiTheme="majorHAnsi"/>
          <w:color w:val="000000"/>
        </w:rPr>
        <w:t>:</w:t>
      </w:r>
    </w:p>
    <w:p w:rsidR="008C506B" w:rsidRDefault="008C506B" w:rsidP="008C506B">
      <w:pPr>
        <w:shd w:val="clear" w:color="auto" w:fill="FFFFFF"/>
        <w:spacing w:before="100" w:beforeAutospacing="1" w:after="100" w:afterAutospacing="1"/>
        <w:contextualSpacing/>
        <w:jc w:val="both"/>
        <w:rPr>
          <w:color w:val="000000"/>
        </w:rPr>
      </w:pPr>
    </w:p>
    <w:p w:rsidR="008C506B" w:rsidRPr="00180C15" w:rsidRDefault="008C506B" w:rsidP="008C506B">
      <w:pPr>
        <w:shd w:val="clear" w:color="auto" w:fill="FFFFFF"/>
        <w:contextualSpacing/>
        <w:jc w:val="center"/>
        <w:rPr>
          <w:rFonts w:asciiTheme="majorHAnsi" w:hAnsiTheme="majorHAnsi"/>
          <w:b/>
          <w:color w:val="000000"/>
        </w:rPr>
      </w:pPr>
      <w:r w:rsidRPr="00180C15">
        <w:rPr>
          <w:rFonts w:asciiTheme="majorHAnsi" w:hAnsiTheme="majorHAnsi"/>
          <w:b/>
          <w:color w:val="000000"/>
        </w:rPr>
        <w:t>ΠΕΡΙΦΕΡΕΙΑΚΗ ΕΝΟΤΗΤΑ ΘΕΣΠΡΩΤΙΑΣ</w:t>
      </w:r>
    </w:p>
    <w:p w:rsidR="008C506B" w:rsidRPr="00180C15" w:rsidRDefault="008C506B" w:rsidP="008C506B">
      <w:pPr>
        <w:shd w:val="clear" w:color="auto" w:fill="FFFFFF"/>
        <w:contextualSpacing/>
        <w:jc w:val="center"/>
        <w:rPr>
          <w:rFonts w:asciiTheme="majorHAnsi" w:hAnsiTheme="majorHAnsi"/>
          <w:b/>
          <w:color w:val="00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254"/>
      </w:tblGrid>
      <w:tr w:rsidR="008C506B" w:rsidRPr="00180C15" w:rsidTr="00526AC4">
        <w:trPr>
          <w:trHeight w:val="312"/>
        </w:trPr>
        <w:tc>
          <w:tcPr>
            <w:tcW w:w="1785" w:type="dxa"/>
          </w:tcPr>
          <w:p w:rsidR="008C506B" w:rsidRPr="00180C15" w:rsidRDefault="008C506B" w:rsidP="00526AC4">
            <w:pPr>
              <w:jc w:val="center"/>
              <w:rPr>
                <w:rFonts w:asciiTheme="majorHAnsi" w:eastAsia="Times New Roman" w:hAnsiTheme="majorHAnsi"/>
                <w:b/>
                <w:color w:val="000000"/>
              </w:rPr>
            </w:pPr>
            <w:r w:rsidRPr="00180C15">
              <w:rPr>
                <w:rFonts w:asciiTheme="majorHAnsi" w:eastAsia="Times New Roman" w:hAnsiTheme="majorHAnsi"/>
                <w:b/>
                <w:color w:val="000000"/>
              </w:rPr>
              <w:t>ΚΑΛΛΙΚΡΑΤΙΚΟΣ ΔΗΜΟΣ</w:t>
            </w:r>
          </w:p>
        </w:tc>
        <w:tc>
          <w:tcPr>
            <w:tcW w:w="7254" w:type="dxa"/>
            <w:shd w:val="clear" w:color="auto" w:fill="auto"/>
            <w:vAlign w:val="center"/>
          </w:tcPr>
          <w:p w:rsidR="008C506B" w:rsidRPr="00180C15" w:rsidRDefault="008C506B" w:rsidP="00526AC4">
            <w:pPr>
              <w:jc w:val="center"/>
              <w:rPr>
                <w:rFonts w:asciiTheme="majorHAnsi" w:eastAsia="Times New Roman" w:hAnsiTheme="majorHAnsi"/>
                <w:b/>
                <w:color w:val="000000"/>
              </w:rPr>
            </w:pPr>
            <w:r w:rsidRPr="00180C15">
              <w:rPr>
                <w:rFonts w:asciiTheme="majorHAnsi" w:eastAsia="Times New Roman" w:hAnsiTheme="majorHAnsi"/>
                <w:b/>
                <w:color w:val="000000"/>
              </w:rPr>
              <w:t>ΠΡΟΚΑΠΟΔΙΣΤΡΙΑΚΟΙ ΔΗΜΟΙ/ΚΟΙΝΟΤΗΤΕΣ</w:t>
            </w:r>
          </w:p>
        </w:tc>
      </w:tr>
      <w:tr w:rsidR="008C506B" w:rsidRPr="00180C15" w:rsidTr="00526AC4">
        <w:trPr>
          <w:trHeight w:val="624"/>
        </w:trPr>
        <w:tc>
          <w:tcPr>
            <w:tcW w:w="1785" w:type="dxa"/>
          </w:tcPr>
          <w:p w:rsidR="008C506B" w:rsidRPr="00180C15" w:rsidRDefault="008C506B" w:rsidP="00526AC4">
            <w:pPr>
              <w:rPr>
                <w:rFonts w:asciiTheme="majorHAnsi" w:eastAsia="Times New Roman" w:hAnsiTheme="majorHAnsi"/>
                <w:b/>
                <w:color w:val="000000"/>
              </w:rPr>
            </w:pPr>
            <w:r w:rsidRPr="00180C15">
              <w:rPr>
                <w:rFonts w:asciiTheme="majorHAnsi" w:hAnsiTheme="majorHAnsi"/>
              </w:rPr>
              <w:t>ΗΓΟΥΜΕΝΙΤΣΑΣ</w:t>
            </w:r>
          </w:p>
        </w:tc>
        <w:tc>
          <w:tcPr>
            <w:tcW w:w="7254" w:type="dxa"/>
            <w:shd w:val="clear" w:color="auto" w:fill="auto"/>
            <w:vAlign w:val="center"/>
          </w:tcPr>
          <w:p w:rsidR="008C506B" w:rsidRPr="00180C15" w:rsidRDefault="008C506B"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t>ΑΓΙΑΣ ΜΑΡΙΝΗΣ, ΑΡΓΥΡΟΤΟΠΟΥ, ΕΛΕΥΘΕΡΙΟΥ, ΚΑΡΤΕΡΙΟΥ</w:t>
            </w:r>
            <w:r w:rsidR="00180C15" w:rsidRPr="00180C15">
              <w:rPr>
                <w:rFonts w:asciiTheme="majorHAnsi" w:hAnsiTheme="majorHAnsi" w:cs="Calibri"/>
              </w:rPr>
              <w:t xml:space="preserve">, </w:t>
            </w:r>
            <w:r w:rsidRPr="00180C15">
              <w:rPr>
                <w:rFonts w:asciiTheme="majorHAnsi" w:hAnsiTheme="majorHAnsi" w:cs="Calibri"/>
              </w:rPr>
              <w:t>ΚΑΤΑΒΟΘΡΑΣ, ΚΟΡΙΤΙΑΝΗΣ, ΚΡΥΟΒΡΥΣΗΣ, ΜΑΖΑΡΑΚΙΑΣ, ΜΑΡΓΑΡΙΤΙΟΥ</w:t>
            </w:r>
            <w:r w:rsidR="00180C15" w:rsidRPr="00180C15">
              <w:rPr>
                <w:rFonts w:asciiTheme="majorHAnsi" w:hAnsiTheme="majorHAnsi" w:cs="Calibri"/>
              </w:rPr>
              <w:t xml:space="preserve">, </w:t>
            </w:r>
            <w:r w:rsidRPr="00180C15">
              <w:rPr>
                <w:rFonts w:asciiTheme="majorHAnsi" w:hAnsiTheme="majorHAnsi" w:cs="Calibri"/>
              </w:rPr>
              <w:t>ΠΑΡΑΠΟΤΑΜΟΥ, ΠΕΡΔΙΚΑΣ, ΠΛΑΤΑΡΙΑΣ, ΣΠΑΘΑΡΑΙΩΝ, ΣΥΒΟΤΩΝ, ΦΑΣΚΟΜΗΛΙΑΣ</w:t>
            </w:r>
          </w:p>
        </w:tc>
      </w:tr>
      <w:tr w:rsidR="008C506B" w:rsidRPr="00180C15" w:rsidTr="00526AC4">
        <w:trPr>
          <w:trHeight w:val="624"/>
        </w:trPr>
        <w:tc>
          <w:tcPr>
            <w:tcW w:w="1785" w:type="dxa"/>
          </w:tcPr>
          <w:p w:rsidR="008C506B" w:rsidRPr="00180C15" w:rsidRDefault="008C506B" w:rsidP="00526AC4">
            <w:pPr>
              <w:rPr>
                <w:rFonts w:asciiTheme="majorHAnsi" w:hAnsiTheme="majorHAnsi"/>
              </w:rPr>
            </w:pPr>
            <w:r w:rsidRPr="00180C15">
              <w:rPr>
                <w:rFonts w:asciiTheme="majorHAnsi" w:hAnsiTheme="majorHAnsi"/>
              </w:rPr>
              <w:t>ΣΟΥΛΙΟΥ</w:t>
            </w:r>
          </w:p>
        </w:tc>
        <w:tc>
          <w:tcPr>
            <w:tcW w:w="7254" w:type="dxa"/>
            <w:shd w:val="clear" w:color="auto" w:fill="auto"/>
            <w:vAlign w:val="center"/>
          </w:tcPr>
          <w:p w:rsidR="008C506B" w:rsidRPr="00180C15" w:rsidRDefault="008C506B"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t>ΑΓΙΑΣ ΚΥΡΙΑΚΗΣ,ΑΜΠΕΛΙΑΣ</w:t>
            </w:r>
            <w:r w:rsidR="00180C15" w:rsidRPr="00180C15">
              <w:rPr>
                <w:rFonts w:asciiTheme="majorHAnsi" w:hAnsiTheme="majorHAnsi" w:cs="Calibri"/>
              </w:rPr>
              <w:t xml:space="preserve">, </w:t>
            </w:r>
            <w:r w:rsidRPr="00180C15">
              <w:rPr>
                <w:rFonts w:asciiTheme="majorHAnsi" w:hAnsiTheme="majorHAnsi" w:cs="Calibri"/>
              </w:rPr>
              <w:t>ΑΥΛΟΤΟΠΟΥ, ΓΑΡΔΙΚΙΟΥ (ΣΟΥΛΙΟΥ), ΓΚΡΙΚΑΣ, ΓΛΥΚΗΣ, ΕΛΑΤΑΡΙΑΣ, ΖΕΡΒΟΧΩΡΙΟΥ</w:t>
            </w:r>
            <w:r w:rsidR="00180C15" w:rsidRPr="00180C15">
              <w:rPr>
                <w:rFonts w:asciiTheme="majorHAnsi" w:hAnsiTheme="majorHAnsi" w:cs="Calibri"/>
              </w:rPr>
              <w:t xml:space="preserve">, </w:t>
            </w:r>
            <w:r w:rsidRPr="00180C15">
              <w:rPr>
                <w:rFonts w:asciiTheme="majorHAnsi" w:hAnsiTheme="majorHAnsi" w:cs="Calibri"/>
              </w:rPr>
              <w:t>ΚΑΛΛΙΘΕΑΣ (ΣΟΥΛΙΟΥ), ΚΑΡΒΟΥΝΑΡΙΟΥ, ΚΑΡΙΩΤΙΟΥ, ΚΟΥΚΟΥΛΙΩΝ</w:t>
            </w:r>
            <w:r w:rsidR="00180C15" w:rsidRPr="00180C15">
              <w:rPr>
                <w:rFonts w:asciiTheme="majorHAnsi" w:hAnsiTheme="majorHAnsi" w:cs="Calibri"/>
              </w:rPr>
              <w:t xml:space="preserve">, </w:t>
            </w:r>
            <w:r w:rsidRPr="00180C15">
              <w:rPr>
                <w:rFonts w:asciiTheme="majorHAnsi" w:hAnsiTheme="majorHAnsi" w:cs="Calibri"/>
              </w:rPr>
              <w:t>ΚΡΥΣΤΑΛΛΟΠΗΓΗΣ</w:t>
            </w:r>
            <w:r w:rsidR="00180C15" w:rsidRPr="00180C15">
              <w:rPr>
                <w:rFonts w:asciiTheme="majorHAnsi" w:hAnsiTheme="majorHAnsi" w:cs="Calibri"/>
              </w:rPr>
              <w:t xml:space="preserve">, </w:t>
            </w:r>
            <w:r w:rsidRPr="00180C15">
              <w:rPr>
                <w:rFonts w:asciiTheme="majorHAnsi" w:hAnsiTheme="majorHAnsi" w:cs="Calibri"/>
              </w:rPr>
              <w:t>ΝΕΟΧΩΡΙΟΥ, ΞΗΡΟΛΟΦΟΥ, ΠΑΓΚΡΑΤΩΝ, ΠΑΡΑΜΥΘΙΑΣ</w:t>
            </w:r>
            <w:r w:rsidR="00180C15" w:rsidRPr="00180C15">
              <w:rPr>
                <w:rFonts w:asciiTheme="majorHAnsi" w:hAnsiTheme="majorHAnsi" w:cs="Calibri"/>
              </w:rPr>
              <w:t xml:space="preserve">, </w:t>
            </w:r>
            <w:r w:rsidRPr="00180C15">
              <w:rPr>
                <w:rFonts w:asciiTheme="majorHAnsi" w:hAnsiTheme="majorHAnsi" w:cs="Calibri"/>
              </w:rPr>
              <w:t>ΠΕΝΤΕ ΕΚΚΛΗΣΙΩΝ, ΠΕΤΟΥΣΙΟΥ,ΠΕΤΡΟΒΙΤΣΑΣ, ΠΛΑΚΩΤΗΣ, ΠΟΛΥΔΡΟΣΟΥ</w:t>
            </w:r>
            <w:r w:rsidR="00180C15" w:rsidRPr="00180C15">
              <w:rPr>
                <w:rFonts w:asciiTheme="majorHAnsi" w:hAnsiTheme="majorHAnsi" w:cs="Calibri"/>
              </w:rPr>
              <w:t xml:space="preserve">, </w:t>
            </w:r>
            <w:r w:rsidRPr="00180C15">
              <w:rPr>
                <w:rFonts w:asciiTheme="majorHAnsi" w:hAnsiTheme="majorHAnsi" w:cs="Calibri"/>
              </w:rPr>
              <w:t>ΠΡΟΔΡΟΜΙΟΥ, ΣΑΛΟΝΙΚΗΣ, ΣΑΜΟΝΙΔΑΣ, ΣΕΒΑΣΤΟΥ, ΣΚΑΝΔΑΛΟΥ, ΤΣΑΓΓΑΡΙΟΥ</w:t>
            </w:r>
            <w:r w:rsidR="00180C15" w:rsidRPr="00180C15">
              <w:rPr>
                <w:rFonts w:asciiTheme="majorHAnsi" w:hAnsiTheme="majorHAnsi" w:cs="Calibri"/>
              </w:rPr>
              <w:t xml:space="preserve">, </w:t>
            </w:r>
            <w:r w:rsidRPr="00180C15">
              <w:rPr>
                <w:rFonts w:asciiTheme="majorHAnsi" w:hAnsiTheme="majorHAnsi" w:cs="Calibri"/>
              </w:rPr>
              <w:t>ΦΡΟΣΥΝΗΣ, ΧΟΪΚΑΣ, ΧΡΥΣΑΥΓΗΣ, ΨΑΚΑΣ</w:t>
            </w:r>
          </w:p>
        </w:tc>
      </w:tr>
      <w:tr w:rsidR="008C506B" w:rsidRPr="00180C15" w:rsidTr="00526AC4">
        <w:trPr>
          <w:trHeight w:val="624"/>
        </w:trPr>
        <w:tc>
          <w:tcPr>
            <w:tcW w:w="1785" w:type="dxa"/>
          </w:tcPr>
          <w:p w:rsidR="008C506B" w:rsidRPr="00180C15" w:rsidRDefault="008C506B" w:rsidP="00526AC4">
            <w:pPr>
              <w:rPr>
                <w:rFonts w:asciiTheme="majorHAnsi" w:eastAsia="Times New Roman" w:hAnsiTheme="majorHAnsi"/>
                <w:b/>
                <w:color w:val="000000"/>
              </w:rPr>
            </w:pPr>
            <w:r w:rsidRPr="00180C15">
              <w:rPr>
                <w:rFonts w:asciiTheme="majorHAnsi" w:hAnsiTheme="majorHAnsi"/>
              </w:rPr>
              <w:t>ΦΙΛΙΑΤΩΝ</w:t>
            </w:r>
          </w:p>
        </w:tc>
        <w:tc>
          <w:tcPr>
            <w:tcW w:w="7254" w:type="dxa"/>
            <w:shd w:val="clear" w:color="auto" w:fill="auto"/>
            <w:vAlign w:val="center"/>
          </w:tcPr>
          <w:p w:rsidR="008C506B" w:rsidRPr="00180C15" w:rsidRDefault="008C506B" w:rsidP="008C506B">
            <w:pPr>
              <w:autoSpaceDE w:val="0"/>
              <w:autoSpaceDN w:val="0"/>
              <w:adjustRightInd w:val="0"/>
              <w:spacing w:line="240" w:lineRule="auto"/>
              <w:rPr>
                <w:rFonts w:asciiTheme="majorHAnsi" w:hAnsiTheme="majorHAnsi" w:cs="Calibri"/>
              </w:rPr>
            </w:pPr>
            <w:r w:rsidRPr="00180C15">
              <w:rPr>
                <w:rFonts w:asciiTheme="majorHAnsi" w:hAnsiTheme="majorHAnsi" w:cs="Calibri"/>
              </w:rPr>
              <w:t>ΑΓΙΟΥ ΝΙΚΟΛΑΟΥ, ΑΓΙΩΝ ΠΑΝΤΩΝ</w:t>
            </w:r>
            <w:r w:rsidR="00180C15" w:rsidRPr="00180C15">
              <w:rPr>
                <w:rFonts w:asciiTheme="majorHAnsi" w:hAnsiTheme="majorHAnsi" w:cs="Calibri"/>
              </w:rPr>
              <w:t xml:space="preserve">, </w:t>
            </w:r>
            <w:r w:rsidRPr="00180C15">
              <w:rPr>
                <w:rFonts w:asciiTheme="majorHAnsi" w:hAnsiTheme="majorHAnsi" w:cs="Calibri"/>
              </w:rPr>
              <w:t>ΑΕΤΟΥ, ΑΜΠΕΛΩΝΟΣ, ΑΝΑΒΡΥΤΟΥ, ΑΧΛΑΔΕΑΣ, ΒΑΒΟΥΡΙΟΥ, ΒΡΥΣΕΛΛΑΣ</w:t>
            </w:r>
            <w:r w:rsidR="00180C15" w:rsidRPr="00180C15">
              <w:rPr>
                <w:rFonts w:asciiTheme="majorHAnsi" w:hAnsiTheme="majorHAnsi" w:cs="Calibri"/>
              </w:rPr>
              <w:t xml:space="preserve">, </w:t>
            </w:r>
            <w:r w:rsidRPr="00180C15">
              <w:rPr>
                <w:rFonts w:asciiTheme="majorHAnsi" w:hAnsiTheme="majorHAnsi" w:cs="Calibri"/>
              </w:rPr>
              <w:t>ΓΑΡΔΙΚΙΟΥ (ΑΓΙΟΥ ΓΕΩΡΓΙΟΥ), ΓΙΡΟΜΕΡΙΟΥ, ΓΟΛΑΣ, ΚΑΛΛΙΘΕΑΣ (ΦΙΛΙΑΤΩΝ), ΚΑΤΩ</w:t>
            </w:r>
            <w:r w:rsidR="00180C15" w:rsidRPr="00180C15">
              <w:rPr>
                <w:rFonts w:asciiTheme="majorHAnsi" w:hAnsiTheme="majorHAnsi" w:cs="Calibri"/>
              </w:rPr>
              <w:t xml:space="preserve"> </w:t>
            </w:r>
            <w:r w:rsidRPr="00180C15">
              <w:rPr>
                <w:rFonts w:asciiTheme="majorHAnsi" w:hAnsiTheme="majorHAnsi" w:cs="Calibri"/>
              </w:rPr>
              <w:t>ΞΕΧΩΡΟΥ, ΚΕΡΑΜΙΤΣΗΣ, ΚΕΡΑΣΟΧΩΡΙΟΥ, ΚΕΦΑΛΟΧΩΡΙΟΥ (ΠΛΑΓΙΑΣ), ΚΟΚΚΙΝΙΑΣ,</w:t>
            </w:r>
          </w:p>
          <w:p w:rsidR="008C506B" w:rsidRPr="00180C15" w:rsidRDefault="008C506B"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lastRenderedPageBreak/>
              <w:t>ΚΟΚΚΙΝΟΛΙΘΑΡΙΟΥ, ΚΟΥΡΕΜΑΔΙΟΥ, ΚΡΥΟΝΕΡΙΟΥ, ΚΥΠΑΡΙΣΣΟΥ, ΛΕΠΤΟΚΑΡΥΑΣ</w:t>
            </w:r>
            <w:r w:rsidR="00180C15" w:rsidRPr="00180C15">
              <w:rPr>
                <w:rFonts w:asciiTheme="majorHAnsi" w:hAnsiTheme="majorHAnsi" w:cs="Calibri"/>
              </w:rPr>
              <w:t xml:space="preserve">, </w:t>
            </w:r>
            <w:r w:rsidRPr="00180C15">
              <w:rPr>
                <w:rFonts w:asciiTheme="majorHAnsi" w:hAnsiTheme="majorHAnsi" w:cs="Calibri"/>
              </w:rPr>
              <w:t>ΛΙΑΣ, ΛΙΣΤΑΣ, ΜΑΛΟΥΝΙΟΥ, ΜΗΛΕΑΣ, ΞΕΧΩΡΟΥ, ΠΑΛΑΙΟΚΚΛΗΣΙΟΥ</w:t>
            </w:r>
            <w:r w:rsidR="00180C15" w:rsidRPr="00180C15">
              <w:rPr>
                <w:rFonts w:asciiTheme="majorHAnsi" w:hAnsiTheme="majorHAnsi" w:cs="Calibri"/>
              </w:rPr>
              <w:t xml:space="preserve">, </w:t>
            </w:r>
            <w:r w:rsidRPr="00180C15">
              <w:rPr>
                <w:rFonts w:asciiTheme="majorHAnsi" w:hAnsiTheme="majorHAnsi" w:cs="Calibri"/>
              </w:rPr>
              <w:t>ΠΑΛΑΙΟΧΩΡΙΟΥ, ΠΑΛΑΜΠΑ, ΠΗΓΑΔΟΥΛΙΩΝ, ΠΛΑΤΑΝΟΥ-(ΑΧΟΥΡΙΩΝ ΒΑΒΟΥΡΙΟΥ</w:t>
            </w:r>
            <w:r w:rsidR="00180C15" w:rsidRPr="00180C15">
              <w:rPr>
                <w:rFonts w:asciiTheme="majorHAnsi" w:hAnsiTheme="majorHAnsi" w:cs="Calibri"/>
              </w:rPr>
              <w:t xml:space="preserve">), </w:t>
            </w:r>
            <w:r w:rsidRPr="00180C15">
              <w:rPr>
                <w:rFonts w:asciiTheme="majorHAnsi" w:hAnsiTheme="majorHAnsi" w:cs="Calibri"/>
              </w:rPr>
              <w:t>ΡΑΒΕΝΗΣ, ΡΑΓΙΟΥ, ΡΙΖΟΥ, ΣΙΔΕΡΗΣ, ΣΜΕΡΤΟΥ (ΜΗΛΩΝ), ΤΡΙΚΟΡΥΦΟΥ</w:t>
            </w:r>
            <w:r w:rsidR="00180C15" w:rsidRPr="00180C15">
              <w:rPr>
                <w:rFonts w:asciiTheme="majorHAnsi" w:hAnsiTheme="majorHAnsi" w:cs="Calibri"/>
              </w:rPr>
              <w:t xml:space="preserve">, </w:t>
            </w:r>
            <w:r w:rsidRPr="00180C15">
              <w:rPr>
                <w:rFonts w:asciiTheme="majorHAnsi" w:hAnsiTheme="majorHAnsi" w:cs="Calibri"/>
              </w:rPr>
              <w:t>ΤΣΑΜΑΝΤΑ, ΦΑΝΕΡΩΜΕΝΗΣ, ΦΟΙΝΙΚΙΟΥ, ΧΑΡΑΥΓΗΣ</w:t>
            </w:r>
          </w:p>
        </w:tc>
      </w:tr>
    </w:tbl>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p>
    <w:p w:rsidR="008C506B" w:rsidRPr="00180C15" w:rsidRDefault="008C506B" w:rsidP="00180C15">
      <w:pPr>
        <w:autoSpaceDE w:val="0"/>
        <w:autoSpaceDN w:val="0"/>
        <w:adjustRightInd w:val="0"/>
        <w:spacing w:line="360" w:lineRule="auto"/>
        <w:jc w:val="center"/>
        <w:rPr>
          <w:rFonts w:asciiTheme="majorHAnsi" w:eastAsia="Times New Roman" w:hAnsiTheme="majorHAnsi"/>
          <w:b/>
        </w:rPr>
      </w:pPr>
      <w:r w:rsidRPr="00180C15">
        <w:rPr>
          <w:rFonts w:asciiTheme="majorHAnsi" w:eastAsia="Times New Roman" w:hAnsiTheme="majorHAnsi"/>
          <w:b/>
        </w:rPr>
        <w:t>ΓΡΑΦΕΙΟ ΚΤΗΜΑΤΟΓΡΑΦΗΣΗΣ</w:t>
      </w:r>
    </w:p>
    <w:p w:rsidR="008C506B" w:rsidRPr="00180C15" w:rsidRDefault="008C506B" w:rsidP="008C506B">
      <w:pPr>
        <w:autoSpaceDE w:val="0"/>
        <w:autoSpaceDN w:val="0"/>
        <w:adjustRightInd w:val="0"/>
        <w:spacing w:line="360" w:lineRule="auto"/>
        <w:jc w:val="center"/>
        <w:rPr>
          <w:rFonts w:asciiTheme="majorHAnsi" w:eastAsia="Times New Roman" w:hAnsiTheme="majorHAnsi"/>
        </w:rPr>
      </w:pPr>
      <w:proofErr w:type="spellStart"/>
      <w:r w:rsidRPr="00180C15">
        <w:rPr>
          <w:rFonts w:asciiTheme="majorHAnsi" w:eastAsia="Times New Roman" w:hAnsiTheme="majorHAnsi"/>
        </w:rPr>
        <w:t>Λεωφ</w:t>
      </w:r>
      <w:proofErr w:type="spellEnd"/>
      <w:r w:rsidRPr="00180C15">
        <w:rPr>
          <w:rFonts w:asciiTheme="majorHAnsi" w:eastAsia="Times New Roman" w:hAnsiTheme="majorHAnsi"/>
        </w:rPr>
        <w:t xml:space="preserve">. 49 Μαρτύρων 95, ΤΚ 461 00, </w:t>
      </w:r>
      <w:proofErr w:type="spellStart"/>
      <w:r w:rsidRPr="00180C15">
        <w:rPr>
          <w:rFonts w:asciiTheme="majorHAnsi" w:eastAsia="Times New Roman" w:hAnsiTheme="majorHAnsi"/>
        </w:rPr>
        <w:t>Λαδοχώρι</w:t>
      </w:r>
      <w:proofErr w:type="spellEnd"/>
      <w:r w:rsidRPr="00180C15">
        <w:rPr>
          <w:rFonts w:asciiTheme="majorHAnsi" w:eastAsia="Times New Roman" w:hAnsiTheme="majorHAnsi"/>
        </w:rPr>
        <w:t>, Ηγουμενίτσα</w:t>
      </w:r>
    </w:p>
    <w:p w:rsidR="008C506B" w:rsidRPr="002A6F2C" w:rsidRDefault="008C506B" w:rsidP="008C506B">
      <w:pPr>
        <w:shd w:val="clear" w:color="auto" w:fill="FFFFFF"/>
        <w:spacing w:line="360" w:lineRule="auto"/>
        <w:contextualSpacing/>
        <w:jc w:val="center"/>
        <w:rPr>
          <w:rFonts w:asciiTheme="majorHAnsi" w:hAnsiTheme="majorHAnsi"/>
        </w:rPr>
      </w:pPr>
      <w:r w:rsidRPr="00180C15">
        <w:rPr>
          <w:rFonts w:asciiTheme="majorHAnsi" w:hAnsiTheme="majorHAnsi"/>
        </w:rPr>
        <w:t>Τηλέφωνο</w:t>
      </w:r>
      <w:r w:rsidRPr="002A6F2C">
        <w:rPr>
          <w:rFonts w:asciiTheme="majorHAnsi" w:hAnsiTheme="majorHAnsi"/>
        </w:rPr>
        <w:t xml:space="preserve"> +302665021585 </w:t>
      </w:r>
    </w:p>
    <w:p w:rsidR="008C506B" w:rsidRPr="00180C15" w:rsidRDefault="008C506B" w:rsidP="008C506B">
      <w:pPr>
        <w:shd w:val="clear" w:color="auto" w:fill="FFFFFF"/>
        <w:spacing w:line="360" w:lineRule="auto"/>
        <w:contextualSpacing/>
        <w:jc w:val="center"/>
        <w:rPr>
          <w:rFonts w:asciiTheme="majorHAnsi" w:hAnsiTheme="majorHAnsi"/>
          <w:color w:val="0563C1"/>
          <w:u w:val="single"/>
        </w:rPr>
      </w:pPr>
      <w:r w:rsidRPr="002A6F2C">
        <w:rPr>
          <w:rFonts w:asciiTheme="majorHAnsi" w:hAnsiTheme="majorHAnsi"/>
        </w:rPr>
        <w:t xml:space="preserve"> </w:t>
      </w:r>
      <w:proofErr w:type="gramStart"/>
      <w:r w:rsidRPr="00180C15">
        <w:rPr>
          <w:rFonts w:asciiTheme="majorHAnsi" w:hAnsiTheme="majorHAnsi"/>
          <w:lang w:val="en-US"/>
        </w:rPr>
        <w:t>email</w:t>
      </w:r>
      <w:proofErr w:type="gramEnd"/>
      <w:r w:rsidRPr="002A6F2C">
        <w:rPr>
          <w:rFonts w:asciiTheme="majorHAnsi" w:hAnsiTheme="majorHAnsi"/>
        </w:rPr>
        <w:t xml:space="preserve">: </w:t>
      </w:r>
      <w:proofErr w:type="spellStart"/>
      <w:r w:rsidRPr="00180C15">
        <w:rPr>
          <w:rFonts w:asciiTheme="majorHAnsi" w:hAnsiTheme="majorHAnsi"/>
          <w:lang w:val="en-US"/>
        </w:rPr>
        <w:t>igoumenitsa</w:t>
      </w:r>
      <w:proofErr w:type="spellEnd"/>
      <w:r w:rsidRPr="002A6F2C">
        <w:rPr>
          <w:rFonts w:asciiTheme="majorHAnsi" w:hAnsiTheme="majorHAnsi"/>
        </w:rPr>
        <w:t>@</w:t>
      </w:r>
      <w:hyperlink r:id="rId12" w:history="1">
        <w:proofErr w:type="spellStart"/>
        <w:r w:rsidRPr="00180C15">
          <w:rPr>
            <w:rFonts w:asciiTheme="majorHAnsi" w:hAnsiTheme="majorHAnsi"/>
            <w:color w:val="0563C1"/>
            <w:u w:val="single"/>
            <w:lang w:val="en-US"/>
          </w:rPr>
          <w:t>ktimakerkyrathesprotia</w:t>
        </w:r>
        <w:proofErr w:type="spellEnd"/>
        <w:r w:rsidRPr="002A6F2C">
          <w:rPr>
            <w:rFonts w:asciiTheme="majorHAnsi" w:hAnsiTheme="majorHAnsi"/>
            <w:color w:val="0563C1"/>
            <w:u w:val="single"/>
          </w:rPr>
          <w:t>.</w:t>
        </w:r>
        <w:r w:rsidRPr="00180C15">
          <w:rPr>
            <w:rFonts w:asciiTheme="majorHAnsi" w:hAnsiTheme="majorHAnsi"/>
            <w:color w:val="0563C1"/>
            <w:u w:val="single"/>
            <w:lang w:val="en-US"/>
          </w:rPr>
          <w:t>gr</w:t>
        </w:r>
      </w:hyperlink>
    </w:p>
    <w:p w:rsidR="008C506B" w:rsidRPr="00180C15" w:rsidRDefault="008C506B" w:rsidP="008C506B">
      <w:pPr>
        <w:spacing w:line="360" w:lineRule="auto"/>
        <w:jc w:val="center"/>
        <w:rPr>
          <w:rFonts w:asciiTheme="majorHAnsi" w:eastAsia="Franklin Gothic Medium" w:hAnsiTheme="majorHAnsi"/>
        </w:rPr>
      </w:pPr>
      <w:r w:rsidRPr="00180C15">
        <w:rPr>
          <w:rFonts w:asciiTheme="majorHAnsi" w:eastAsia="Franklin Gothic Medium" w:hAnsiTheme="majorHAnsi"/>
        </w:rPr>
        <w:t>Ωράριο λειτουργίας: Καθημερινά 08.00-16.00 και κάθε Τετάρτη 08.00-20.00</w:t>
      </w:r>
    </w:p>
    <w:p w:rsidR="008C506B" w:rsidRPr="00180C15" w:rsidRDefault="008C506B" w:rsidP="008C506B">
      <w:pPr>
        <w:shd w:val="clear" w:color="auto" w:fill="FFFFFF"/>
        <w:contextualSpacing/>
        <w:jc w:val="center"/>
        <w:rPr>
          <w:rFonts w:asciiTheme="majorHAnsi" w:hAnsiTheme="majorHAnsi"/>
          <w:color w:val="000000"/>
        </w:rPr>
      </w:pPr>
    </w:p>
    <w:p w:rsidR="008C506B" w:rsidRPr="00180C15" w:rsidRDefault="008C506B" w:rsidP="008C506B">
      <w:pPr>
        <w:shd w:val="clear" w:color="auto" w:fill="FFFFFF"/>
        <w:contextualSpacing/>
        <w:jc w:val="center"/>
        <w:rPr>
          <w:rFonts w:asciiTheme="majorHAnsi" w:hAnsiTheme="majorHAnsi"/>
          <w:b/>
          <w:color w:val="000000"/>
        </w:rPr>
      </w:pPr>
    </w:p>
    <w:p w:rsidR="008C506B" w:rsidRPr="00180C15" w:rsidRDefault="008C506B" w:rsidP="008C506B">
      <w:pPr>
        <w:shd w:val="clear" w:color="auto" w:fill="FFFFFF"/>
        <w:contextualSpacing/>
        <w:jc w:val="center"/>
        <w:rPr>
          <w:rFonts w:asciiTheme="majorHAnsi" w:hAnsiTheme="majorHAnsi"/>
          <w:b/>
          <w:color w:val="000000"/>
        </w:rPr>
      </w:pPr>
      <w:r w:rsidRPr="00180C15">
        <w:rPr>
          <w:rFonts w:asciiTheme="majorHAnsi" w:hAnsiTheme="majorHAnsi"/>
          <w:b/>
          <w:color w:val="000000"/>
        </w:rPr>
        <w:t>ΠΕΡΙΦΕΡΕΙΑΚΗ ΕΝΟΤΗΤΑ ΚΕΡΚΥΡΑΣ</w:t>
      </w:r>
    </w:p>
    <w:p w:rsidR="008C506B" w:rsidRPr="00180C15" w:rsidRDefault="008C506B" w:rsidP="008C506B">
      <w:pPr>
        <w:shd w:val="clear" w:color="auto" w:fill="FFFFFF"/>
        <w:contextualSpacing/>
        <w:jc w:val="both"/>
        <w:rPr>
          <w:rFonts w:asciiTheme="majorHAnsi" w:hAnsiTheme="majorHAnsi"/>
          <w:color w:val="00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254"/>
      </w:tblGrid>
      <w:tr w:rsidR="008C506B" w:rsidRPr="00180C15" w:rsidTr="00526AC4">
        <w:trPr>
          <w:trHeight w:val="312"/>
        </w:trPr>
        <w:tc>
          <w:tcPr>
            <w:tcW w:w="1785" w:type="dxa"/>
          </w:tcPr>
          <w:p w:rsidR="008C506B" w:rsidRPr="00180C15" w:rsidRDefault="008C506B" w:rsidP="00526AC4">
            <w:pPr>
              <w:jc w:val="center"/>
              <w:rPr>
                <w:rFonts w:asciiTheme="majorHAnsi" w:eastAsia="Times New Roman" w:hAnsiTheme="majorHAnsi"/>
                <w:b/>
                <w:color w:val="000000"/>
              </w:rPr>
            </w:pPr>
            <w:r w:rsidRPr="00180C15">
              <w:rPr>
                <w:rFonts w:asciiTheme="majorHAnsi" w:eastAsia="Times New Roman" w:hAnsiTheme="majorHAnsi"/>
                <w:b/>
                <w:color w:val="000000"/>
              </w:rPr>
              <w:t>ΚΑΛΛΙΚΡΑΤΙΚΟΣ ΔΗΜΟΣ</w:t>
            </w:r>
          </w:p>
        </w:tc>
        <w:tc>
          <w:tcPr>
            <w:tcW w:w="7254" w:type="dxa"/>
            <w:shd w:val="clear" w:color="auto" w:fill="auto"/>
            <w:vAlign w:val="center"/>
          </w:tcPr>
          <w:p w:rsidR="008C506B" w:rsidRPr="00180C15" w:rsidRDefault="008C506B" w:rsidP="00526AC4">
            <w:pPr>
              <w:jc w:val="center"/>
              <w:rPr>
                <w:rFonts w:asciiTheme="majorHAnsi" w:eastAsia="Times New Roman" w:hAnsiTheme="majorHAnsi"/>
                <w:b/>
                <w:color w:val="000000"/>
              </w:rPr>
            </w:pPr>
            <w:r w:rsidRPr="00180C15">
              <w:rPr>
                <w:rFonts w:asciiTheme="majorHAnsi" w:eastAsia="Times New Roman" w:hAnsiTheme="majorHAnsi"/>
                <w:b/>
                <w:color w:val="000000"/>
              </w:rPr>
              <w:t>ΠΡΟΚΑΠΟΔΙΣΤΡΙΑΚΟΙ ΔΗΜΟΙ/ΚΟΙΝΟΤΗΤΕΣ</w:t>
            </w:r>
          </w:p>
        </w:tc>
      </w:tr>
      <w:tr w:rsidR="008C506B" w:rsidRPr="00180C15" w:rsidTr="00526AC4">
        <w:trPr>
          <w:trHeight w:val="624"/>
        </w:trPr>
        <w:tc>
          <w:tcPr>
            <w:tcW w:w="1785" w:type="dxa"/>
          </w:tcPr>
          <w:p w:rsidR="008C506B" w:rsidRPr="00180C15" w:rsidRDefault="008C506B" w:rsidP="00526AC4">
            <w:pPr>
              <w:rPr>
                <w:rFonts w:asciiTheme="majorHAnsi" w:eastAsia="Times New Roman" w:hAnsiTheme="majorHAnsi"/>
                <w:b/>
                <w:color w:val="000000"/>
              </w:rPr>
            </w:pPr>
            <w:r w:rsidRPr="00180C15">
              <w:rPr>
                <w:rFonts w:asciiTheme="majorHAnsi" w:hAnsiTheme="majorHAnsi"/>
              </w:rPr>
              <w:t>ΒΟΡΕΙΑΣ ΚΕΡΚΥΡΑΣ</w:t>
            </w:r>
          </w:p>
        </w:tc>
        <w:tc>
          <w:tcPr>
            <w:tcW w:w="7254" w:type="dxa"/>
            <w:shd w:val="clear" w:color="auto" w:fill="auto"/>
            <w:vAlign w:val="center"/>
          </w:tcPr>
          <w:p w:rsidR="008C506B" w:rsidRPr="00180C15" w:rsidRDefault="008C506B"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t>ΑΓΙΟΥ ΑΘΑΝΑΣΙΟΥ, ΑΓΙΩΝ</w:t>
            </w:r>
            <w:r w:rsidR="00180C15" w:rsidRPr="00180C15">
              <w:rPr>
                <w:rFonts w:asciiTheme="majorHAnsi" w:hAnsiTheme="majorHAnsi" w:cs="Calibri"/>
              </w:rPr>
              <w:t xml:space="preserve"> </w:t>
            </w:r>
            <w:r w:rsidRPr="00180C15">
              <w:rPr>
                <w:rFonts w:asciiTheme="majorHAnsi" w:hAnsiTheme="majorHAnsi" w:cs="Calibri"/>
              </w:rPr>
              <w:t>ΔΟΥΛΩΝ, ΑΓΡΑΦΩΝ, ΑΓΡΟΥ, ΑΝΤΙΠΕΡΝΩΝ, ΑΡΚΑΔΑΔΩΝ, ΑΡΜΕΝΑΔΩΝ</w:t>
            </w:r>
            <w:r w:rsidR="00180C15" w:rsidRPr="00180C15">
              <w:rPr>
                <w:rFonts w:asciiTheme="majorHAnsi" w:hAnsiTheme="majorHAnsi" w:cs="Calibri"/>
              </w:rPr>
              <w:t xml:space="preserve">, </w:t>
            </w:r>
            <w:r w:rsidRPr="00180C15">
              <w:rPr>
                <w:rFonts w:asciiTheme="majorHAnsi" w:hAnsiTheme="majorHAnsi" w:cs="Calibri"/>
              </w:rPr>
              <w:t>ΑΥΛΙΩΤΩΝ, ΑΦΙΩΝΟΣ, ΒΑΛΑΝΕΙΟΥ, ΒΕΛΟΝΑΔΩΝ, ΔΑΦΝΗΣ, ΔΡΟΣΑΤΟΥ</w:t>
            </w:r>
            <w:r w:rsidR="00180C15" w:rsidRPr="00180C15">
              <w:rPr>
                <w:rFonts w:asciiTheme="majorHAnsi" w:hAnsiTheme="majorHAnsi" w:cs="Calibri"/>
              </w:rPr>
              <w:t xml:space="preserve">, </w:t>
            </w:r>
            <w:r w:rsidRPr="00180C15">
              <w:rPr>
                <w:rFonts w:asciiTheme="majorHAnsi" w:hAnsiTheme="majorHAnsi" w:cs="Calibri"/>
              </w:rPr>
              <w:t>ΘΙΝΑΛΙΟΥ, ΚΑΒΑΛΛΟΥΡΙΟΥ, ΚΑΒΒΑΔΑΔΩΝ, ΚΑΡΟΥΣΑΔΩΝ, ΚΑΣΣΟΠΑΙΩΝ</w:t>
            </w:r>
            <w:r w:rsidR="00180C15" w:rsidRPr="00180C15">
              <w:rPr>
                <w:rFonts w:asciiTheme="majorHAnsi" w:hAnsiTheme="majorHAnsi" w:cs="Calibri"/>
              </w:rPr>
              <w:t xml:space="preserve">, </w:t>
            </w:r>
            <w:r w:rsidRPr="00180C15">
              <w:rPr>
                <w:rFonts w:asciiTheme="majorHAnsi" w:hAnsiTheme="majorHAnsi" w:cs="Calibri"/>
              </w:rPr>
              <w:t>ΚΑΣΤΕΛΛΑΝΩΝ ΓΥΡΟΥ, ΚΛΗΜΑΤΙΑΣ, ΜΑΓΟΥΛΑΔΩΝ, ΜΕΣΑΡΙΑΣ, ΞΑΝΘΑΤΩΝ</w:t>
            </w:r>
            <w:r w:rsidR="00180C15" w:rsidRPr="00180C15">
              <w:rPr>
                <w:rFonts w:asciiTheme="majorHAnsi" w:hAnsiTheme="majorHAnsi" w:cs="Calibri"/>
              </w:rPr>
              <w:t xml:space="preserve">, </w:t>
            </w:r>
            <w:r w:rsidRPr="00180C15">
              <w:rPr>
                <w:rFonts w:asciiTheme="majorHAnsi" w:hAnsiTheme="majorHAnsi" w:cs="Calibri"/>
              </w:rPr>
              <w:t>ΠΑΓΩΝ, ΠΕΡΟΥΛΑΔΩΝ, ΡΑΧΤΑΔΩΝ, ΣΙΔΑΡΙΟΥ, ΧΩΡΕΠΙΣΚΟΠΩΝ</w:t>
            </w:r>
          </w:p>
        </w:tc>
      </w:tr>
      <w:tr w:rsidR="008C506B" w:rsidRPr="00180C15" w:rsidTr="00526AC4">
        <w:trPr>
          <w:trHeight w:val="624"/>
        </w:trPr>
        <w:tc>
          <w:tcPr>
            <w:tcW w:w="1785" w:type="dxa"/>
          </w:tcPr>
          <w:p w:rsidR="008C506B" w:rsidRPr="00180C15" w:rsidRDefault="008C506B" w:rsidP="00526AC4">
            <w:pPr>
              <w:rPr>
                <w:rFonts w:asciiTheme="majorHAnsi" w:eastAsia="Times New Roman" w:hAnsiTheme="majorHAnsi"/>
                <w:b/>
                <w:color w:val="000000"/>
              </w:rPr>
            </w:pPr>
            <w:r w:rsidRPr="00180C15">
              <w:rPr>
                <w:rFonts w:asciiTheme="majorHAnsi" w:hAnsiTheme="majorHAnsi"/>
              </w:rPr>
              <w:t>ΚΕΝΤΡΙΚΗΣ ΚΕΡΚΥΡΑΣ &amp; ΔΙΑΠΟΝΤΙΩΝ ΝΗΣΩΝ</w:t>
            </w:r>
          </w:p>
        </w:tc>
        <w:tc>
          <w:tcPr>
            <w:tcW w:w="7254" w:type="dxa"/>
            <w:shd w:val="clear" w:color="auto" w:fill="auto"/>
            <w:vAlign w:val="center"/>
          </w:tcPr>
          <w:p w:rsidR="008C506B" w:rsidRPr="00180C15" w:rsidRDefault="008C506B"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t>ΑΓΙΟΥ ΙΩΑΝΝΟΥ, ΑΓΙΟΥ ΜΑΡΚΟΥ, ΑΓΙΩΝ ΔΕΚΑ, ΑΛΕΙΜΜΑΤΑΔΩΝ, ΑΝΩ ΓΑΡΟΥΝΑΣ</w:t>
            </w:r>
            <w:r w:rsidR="00180C15" w:rsidRPr="00180C15">
              <w:rPr>
                <w:rFonts w:asciiTheme="majorHAnsi" w:hAnsiTheme="majorHAnsi" w:cs="Calibri"/>
              </w:rPr>
              <w:t xml:space="preserve">, </w:t>
            </w:r>
            <w:r w:rsidRPr="00180C15">
              <w:rPr>
                <w:rFonts w:asciiTheme="majorHAnsi" w:hAnsiTheme="majorHAnsi" w:cs="Calibri"/>
              </w:rPr>
              <w:t>ΑΝΩ ΚΟΡΑΚΙΑΝΑΣ, ΑΦΡΑΣ, ΑΧΙΛΛΕΙΩΝ, ΒΑΡΥΠΑΤΑΔΩΝ, ΒΑΤΟΥ, ΒΙΡΟΥ</w:t>
            </w:r>
            <w:r w:rsidR="00180C15" w:rsidRPr="00180C15">
              <w:rPr>
                <w:rFonts w:asciiTheme="majorHAnsi" w:hAnsiTheme="majorHAnsi" w:cs="Calibri"/>
              </w:rPr>
              <w:t xml:space="preserve">, </w:t>
            </w:r>
            <w:r w:rsidRPr="00180C15">
              <w:rPr>
                <w:rFonts w:asciiTheme="majorHAnsi" w:hAnsiTheme="majorHAnsi" w:cs="Calibri"/>
              </w:rPr>
              <w:t>ΓΑΡΔΕΛΑΔΩΝ, ΓΙΑΝΝΑΔΩΝ, ΔΟΥΚΑΔΩΝ, ΕΒΡΟΠΟΥΛΩΝ, ΕΡΕΙΚΟΥΣΣΗΣ, ΖΥΓΟΥ</w:t>
            </w:r>
            <w:r w:rsidR="00180C15" w:rsidRPr="00180C15">
              <w:rPr>
                <w:rFonts w:asciiTheme="majorHAnsi" w:hAnsiTheme="majorHAnsi" w:cs="Calibri"/>
              </w:rPr>
              <w:t xml:space="preserve">, </w:t>
            </w:r>
            <w:r w:rsidRPr="00180C15">
              <w:rPr>
                <w:rFonts w:asciiTheme="majorHAnsi" w:hAnsiTheme="majorHAnsi" w:cs="Calibri"/>
              </w:rPr>
              <w:t>ΚΑΛΑΦΑΤΙΩΝΩΝ, ΚΑΜΑΡΑΣ, ΚΑΝΑΚΑΔΩΝ, ΚΑΣΤΕΛΛΑΝΩΝ ΜΕΣΗΣ, ΚΑΤΩ</w:t>
            </w:r>
            <w:r w:rsidR="00180C15" w:rsidRPr="00180C15">
              <w:rPr>
                <w:rFonts w:asciiTheme="majorHAnsi" w:hAnsiTheme="majorHAnsi" w:cs="Calibri"/>
              </w:rPr>
              <w:t xml:space="preserve"> </w:t>
            </w:r>
            <w:r w:rsidRPr="00180C15">
              <w:rPr>
                <w:rFonts w:asciiTheme="majorHAnsi" w:hAnsiTheme="majorHAnsi" w:cs="Calibri"/>
              </w:rPr>
              <w:t>ΓΑΡΟΥΝΑΣ, ΚΟΚΚΙΝΙΟΥ, ΚΟΜΠΙΤΣΙΟΥ, ΚΟΥΡΑΜΑΔΩΝ, ΚΡΗΝΗΣ, ΛΑΚΩΝΩΝ</w:t>
            </w:r>
            <w:r w:rsidR="00180C15" w:rsidRPr="00180C15">
              <w:rPr>
                <w:rFonts w:asciiTheme="majorHAnsi" w:hAnsiTheme="majorHAnsi" w:cs="Calibri"/>
              </w:rPr>
              <w:t xml:space="preserve">, </w:t>
            </w:r>
            <w:r w:rsidRPr="00180C15">
              <w:rPr>
                <w:rFonts w:asciiTheme="majorHAnsi" w:hAnsiTheme="majorHAnsi" w:cs="Calibri"/>
              </w:rPr>
              <w:t>ΛΙΑΠΑΔΩΝ, ΜΑΘΡΑΚΙΟΥ, ΜΑΚΡΑΔΩΝ, ΜΑΡΜΑΡΟΥ, ΜΠΕΝΙΤΣΩΝ, ΟΘΩΝΩΝ</w:t>
            </w:r>
            <w:r w:rsidR="00180C15" w:rsidRPr="00180C15">
              <w:rPr>
                <w:rFonts w:asciiTheme="majorHAnsi" w:hAnsiTheme="majorHAnsi" w:cs="Calibri"/>
              </w:rPr>
              <w:t xml:space="preserve">, </w:t>
            </w:r>
            <w:r w:rsidRPr="00180C15">
              <w:rPr>
                <w:rFonts w:asciiTheme="majorHAnsi" w:hAnsiTheme="majorHAnsi" w:cs="Calibri"/>
              </w:rPr>
              <w:t>ΠΕΛΕΚΑ, ΣΓΟΥΡΑΔΩΝ, ΣΙΝΑΡΑΔΩΝ, ΣΚΡΙΠΕΡΟΥ</w:t>
            </w:r>
            <w:r w:rsidR="00180C15" w:rsidRPr="00180C15">
              <w:rPr>
                <w:rFonts w:asciiTheme="majorHAnsi" w:hAnsiTheme="majorHAnsi" w:cs="Calibri"/>
              </w:rPr>
              <w:t xml:space="preserve">, </w:t>
            </w:r>
            <w:r w:rsidRPr="00180C15">
              <w:rPr>
                <w:rFonts w:asciiTheme="majorHAnsi" w:hAnsiTheme="majorHAnsi" w:cs="Calibri"/>
              </w:rPr>
              <w:t>ΣΠΑΡΤΥΛΑ, ΣΤΑΥΡΟΥ, ΣΩΚΡΑΚΙΟΥ</w:t>
            </w:r>
          </w:p>
        </w:tc>
      </w:tr>
      <w:tr w:rsidR="008C506B" w:rsidRPr="00180C15" w:rsidTr="00526AC4">
        <w:trPr>
          <w:trHeight w:val="624"/>
        </w:trPr>
        <w:tc>
          <w:tcPr>
            <w:tcW w:w="1785" w:type="dxa"/>
          </w:tcPr>
          <w:p w:rsidR="008C506B" w:rsidRPr="00180C15" w:rsidRDefault="008C506B" w:rsidP="00526AC4">
            <w:pPr>
              <w:rPr>
                <w:rFonts w:asciiTheme="majorHAnsi" w:eastAsia="Times New Roman" w:hAnsiTheme="majorHAnsi"/>
                <w:b/>
                <w:color w:val="000000"/>
              </w:rPr>
            </w:pPr>
            <w:r w:rsidRPr="00180C15">
              <w:rPr>
                <w:rFonts w:asciiTheme="majorHAnsi" w:eastAsia="Franklin Gothic Medium" w:hAnsiTheme="majorHAnsi"/>
              </w:rPr>
              <w:t>ΝΟΤΙΑΣ ΚΕΡΚΥΡΑΣ</w:t>
            </w:r>
          </w:p>
        </w:tc>
        <w:tc>
          <w:tcPr>
            <w:tcW w:w="7254" w:type="dxa"/>
            <w:shd w:val="clear" w:color="auto" w:fill="auto"/>
            <w:vAlign w:val="center"/>
          </w:tcPr>
          <w:p w:rsidR="008C506B" w:rsidRPr="00180C15" w:rsidRDefault="00180C15"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t>ΑΓΙΟΥ ΜΑΤΘΑΙΟΥ, ΑΓΙΟΥ ΝΙΚΟΛΑΟΥ, ΑΝΩ ΠΑΥΛΙΑΝΑΣ, ΑΡΓΥΡΑΔΩΝ, ΒΑΣΙΛΑΤΙΚΩΝ, ΒΙΤΑΛΑΔΩΝ, ΒΟΥΝΙΑΤΑΔΩΝ, ΚΑΤΩ ΠΑΥΛΙΑΝΑΣ, ΚΟΥΣΠΑΔΩΝ, ΛΕΥΚΙΜΜΑΙΩΝ, ΜΟΡΑΙΤΙΚΩΝ, ΝΕΟΧΩΡΙΟΥ, ΠΕΝΤΑΤΙΟΥ, ΠΕΡΙΒΟΛΙΟΥ, ΠΕΤΡΙΤΗΣ, ΣΤΡΟΓΓΥΛΗΣ, ΧΛΟΜΑΤΙΑΝΩΝ, ΧΛΟΜΟΥ</w:t>
            </w:r>
          </w:p>
        </w:tc>
      </w:tr>
      <w:tr w:rsidR="008C506B" w:rsidRPr="00180C15" w:rsidTr="00526AC4">
        <w:trPr>
          <w:trHeight w:val="624"/>
        </w:trPr>
        <w:tc>
          <w:tcPr>
            <w:tcW w:w="1785" w:type="dxa"/>
          </w:tcPr>
          <w:p w:rsidR="008C506B" w:rsidRPr="00180C15" w:rsidRDefault="008C506B" w:rsidP="00526AC4">
            <w:pPr>
              <w:rPr>
                <w:rFonts w:asciiTheme="majorHAnsi" w:eastAsia="Times New Roman" w:hAnsiTheme="majorHAnsi"/>
                <w:b/>
                <w:color w:val="000000"/>
              </w:rPr>
            </w:pPr>
            <w:r w:rsidRPr="00180C15">
              <w:rPr>
                <w:rFonts w:asciiTheme="majorHAnsi" w:hAnsiTheme="majorHAnsi"/>
              </w:rPr>
              <w:t>ΠΑΞΩΝ</w:t>
            </w:r>
          </w:p>
        </w:tc>
        <w:tc>
          <w:tcPr>
            <w:tcW w:w="7254" w:type="dxa"/>
            <w:shd w:val="clear" w:color="auto" w:fill="auto"/>
            <w:vAlign w:val="center"/>
          </w:tcPr>
          <w:p w:rsidR="008C506B" w:rsidRPr="00180C15" w:rsidRDefault="00180C15" w:rsidP="00180C15">
            <w:pPr>
              <w:autoSpaceDE w:val="0"/>
              <w:autoSpaceDN w:val="0"/>
              <w:adjustRightInd w:val="0"/>
              <w:spacing w:line="240" w:lineRule="auto"/>
              <w:rPr>
                <w:rFonts w:asciiTheme="majorHAnsi" w:hAnsiTheme="majorHAnsi" w:cs="Calibri"/>
              </w:rPr>
            </w:pPr>
            <w:r w:rsidRPr="00180C15">
              <w:rPr>
                <w:rFonts w:asciiTheme="majorHAnsi" w:hAnsiTheme="majorHAnsi" w:cs="Calibri"/>
              </w:rPr>
              <w:t>ΓΑΙΟΥ (ΠΑΞΩΝ), ΛΑΚΚΑΣ, ΛΟΓΓΟΥ, ΜΑΓΑΖΙΩΝ</w:t>
            </w:r>
          </w:p>
        </w:tc>
      </w:tr>
    </w:tbl>
    <w:p w:rsidR="008C506B" w:rsidRPr="00180C15" w:rsidRDefault="008C506B" w:rsidP="008C506B">
      <w:pPr>
        <w:contextualSpacing/>
        <w:jc w:val="both"/>
        <w:rPr>
          <w:rFonts w:asciiTheme="majorHAnsi" w:eastAsia="Times New Roman" w:hAnsiTheme="majorHAnsi"/>
          <w:color w:val="000000"/>
          <w:highlight w:val="yellow"/>
        </w:rPr>
      </w:pPr>
    </w:p>
    <w:p w:rsidR="008C506B" w:rsidRPr="00180C15" w:rsidRDefault="008C506B" w:rsidP="008C506B">
      <w:pPr>
        <w:shd w:val="clear" w:color="auto" w:fill="FFFFFF"/>
        <w:spacing w:before="100" w:beforeAutospacing="1" w:after="100" w:afterAutospacing="1"/>
        <w:contextualSpacing/>
        <w:jc w:val="both"/>
        <w:rPr>
          <w:rFonts w:asciiTheme="majorHAnsi" w:hAnsiTheme="majorHAnsi"/>
          <w:color w:val="000000"/>
        </w:rPr>
      </w:pPr>
    </w:p>
    <w:p w:rsidR="008C506B" w:rsidRPr="00180C15" w:rsidRDefault="008C506B" w:rsidP="008C506B">
      <w:pPr>
        <w:autoSpaceDE w:val="0"/>
        <w:autoSpaceDN w:val="0"/>
        <w:adjustRightInd w:val="0"/>
        <w:spacing w:line="360" w:lineRule="auto"/>
        <w:jc w:val="center"/>
        <w:rPr>
          <w:rFonts w:asciiTheme="majorHAnsi" w:eastAsia="Times New Roman" w:hAnsiTheme="majorHAnsi"/>
          <w:b/>
        </w:rPr>
      </w:pPr>
      <w:r w:rsidRPr="00180C15">
        <w:rPr>
          <w:rFonts w:asciiTheme="majorHAnsi" w:eastAsia="Times New Roman" w:hAnsiTheme="majorHAnsi"/>
          <w:b/>
        </w:rPr>
        <w:t>ΓΡΑΦΕΙΟ ΚΤΗΜΑΤΟΓΡΑΦΗΣΗΣ</w:t>
      </w:r>
    </w:p>
    <w:p w:rsidR="008C506B" w:rsidRPr="00180C15" w:rsidRDefault="008C506B" w:rsidP="008C506B">
      <w:pPr>
        <w:autoSpaceDE w:val="0"/>
        <w:autoSpaceDN w:val="0"/>
        <w:adjustRightInd w:val="0"/>
        <w:spacing w:line="360" w:lineRule="auto"/>
        <w:jc w:val="center"/>
        <w:rPr>
          <w:rFonts w:asciiTheme="majorHAnsi" w:eastAsia="Times New Roman" w:hAnsiTheme="majorHAnsi"/>
        </w:rPr>
      </w:pPr>
      <w:r w:rsidRPr="00180C15">
        <w:rPr>
          <w:rFonts w:asciiTheme="majorHAnsi" w:eastAsia="Times New Roman" w:hAnsiTheme="majorHAnsi"/>
        </w:rPr>
        <w:t xml:space="preserve">Εθνική οδός Κέρκυρας – </w:t>
      </w:r>
      <w:proofErr w:type="spellStart"/>
      <w:r w:rsidRPr="00180C15">
        <w:rPr>
          <w:rFonts w:asciiTheme="majorHAnsi" w:eastAsia="Times New Roman" w:hAnsiTheme="majorHAnsi"/>
        </w:rPr>
        <w:t>Παλαιοκαστρίτσας</w:t>
      </w:r>
      <w:proofErr w:type="spellEnd"/>
      <w:r w:rsidRPr="00180C15">
        <w:rPr>
          <w:rFonts w:asciiTheme="majorHAnsi" w:eastAsia="Times New Roman" w:hAnsiTheme="majorHAnsi"/>
        </w:rPr>
        <w:t xml:space="preserve"> Χ.Θ.3, Τ.Κ. 491 00, «Αλυκές Ποταμού» Δήμος Κεντρικής Κέρκυρας και </w:t>
      </w:r>
      <w:proofErr w:type="spellStart"/>
      <w:r w:rsidRPr="00180C15">
        <w:rPr>
          <w:rFonts w:asciiTheme="majorHAnsi" w:eastAsia="Times New Roman" w:hAnsiTheme="majorHAnsi"/>
        </w:rPr>
        <w:t>Διαποντίων</w:t>
      </w:r>
      <w:proofErr w:type="spellEnd"/>
      <w:r w:rsidRPr="00180C15">
        <w:rPr>
          <w:rFonts w:asciiTheme="majorHAnsi" w:eastAsia="Times New Roman" w:hAnsiTheme="majorHAnsi"/>
        </w:rPr>
        <w:t xml:space="preserve"> Νήσων</w:t>
      </w:r>
    </w:p>
    <w:p w:rsidR="008C506B" w:rsidRPr="00180C15" w:rsidRDefault="008C506B" w:rsidP="008C506B">
      <w:pPr>
        <w:autoSpaceDE w:val="0"/>
        <w:autoSpaceDN w:val="0"/>
        <w:adjustRightInd w:val="0"/>
        <w:spacing w:line="360" w:lineRule="auto"/>
        <w:jc w:val="center"/>
        <w:rPr>
          <w:rFonts w:asciiTheme="majorHAnsi" w:hAnsiTheme="majorHAnsi"/>
        </w:rPr>
      </w:pPr>
      <w:r w:rsidRPr="00180C15">
        <w:rPr>
          <w:rFonts w:asciiTheme="majorHAnsi" w:hAnsiTheme="majorHAnsi"/>
        </w:rPr>
        <w:lastRenderedPageBreak/>
        <w:t>Τηλέφωνο +302661027743</w:t>
      </w:r>
    </w:p>
    <w:p w:rsidR="008C506B" w:rsidRPr="00180C15" w:rsidRDefault="008C506B" w:rsidP="008C506B">
      <w:pPr>
        <w:autoSpaceDE w:val="0"/>
        <w:autoSpaceDN w:val="0"/>
        <w:adjustRightInd w:val="0"/>
        <w:spacing w:line="360" w:lineRule="auto"/>
        <w:jc w:val="center"/>
        <w:rPr>
          <w:rFonts w:asciiTheme="majorHAnsi" w:hAnsiTheme="majorHAnsi"/>
        </w:rPr>
      </w:pPr>
      <w:proofErr w:type="gramStart"/>
      <w:r w:rsidRPr="00180C15">
        <w:rPr>
          <w:rFonts w:asciiTheme="majorHAnsi" w:hAnsiTheme="majorHAnsi"/>
          <w:lang w:val="en-US"/>
        </w:rPr>
        <w:t>email</w:t>
      </w:r>
      <w:proofErr w:type="gramEnd"/>
      <w:r w:rsidRPr="00180C15">
        <w:rPr>
          <w:rFonts w:asciiTheme="majorHAnsi" w:hAnsiTheme="majorHAnsi"/>
        </w:rPr>
        <w:t xml:space="preserve">: </w:t>
      </w:r>
      <w:hyperlink r:id="rId13" w:history="1">
        <w:r w:rsidRPr="00180C15">
          <w:rPr>
            <w:rFonts w:asciiTheme="majorHAnsi" w:hAnsiTheme="majorHAnsi"/>
            <w:color w:val="0563C1"/>
            <w:u w:val="single"/>
          </w:rPr>
          <w:t>kerkyra@ktimakerkyrathesprotia.gr</w:t>
        </w:r>
      </w:hyperlink>
    </w:p>
    <w:p w:rsidR="008C506B" w:rsidRPr="00180C15" w:rsidRDefault="008C506B" w:rsidP="008C506B">
      <w:pPr>
        <w:spacing w:line="360" w:lineRule="auto"/>
        <w:jc w:val="center"/>
        <w:rPr>
          <w:rFonts w:asciiTheme="majorHAnsi" w:eastAsia="Franklin Gothic Medium" w:hAnsiTheme="majorHAnsi"/>
        </w:rPr>
      </w:pPr>
      <w:r w:rsidRPr="00180C15">
        <w:rPr>
          <w:rFonts w:asciiTheme="majorHAnsi" w:eastAsia="Franklin Gothic Medium" w:hAnsiTheme="majorHAnsi"/>
        </w:rPr>
        <w:t>Ωράριο λειτουργίας: Καθημερινά 08.00-16.00 και κάθε Τετάρτη 08.00-20.00</w:t>
      </w:r>
    </w:p>
    <w:p w:rsidR="00180C15" w:rsidRPr="00180C15" w:rsidRDefault="00180C15" w:rsidP="008C506B">
      <w:pPr>
        <w:spacing w:line="360" w:lineRule="auto"/>
        <w:jc w:val="center"/>
        <w:rPr>
          <w:rFonts w:asciiTheme="majorHAnsi" w:eastAsia="Franklin Gothic Medium" w:hAnsiTheme="majorHAnsi"/>
        </w:rPr>
      </w:pPr>
    </w:p>
    <w:p w:rsidR="00180C15" w:rsidRDefault="00180C15" w:rsidP="00180C15">
      <w:pPr>
        <w:rPr>
          <w:rFonts w:asciiTheme="majorHAnsi" w:hAnsiTheme="majorHAnsi"/>
          <w:b/>
          <w:bCs/>
          <w:u w:val="single"/>
        </w:rPr>
      </w:pPr>
    </w:p>
    <w:p w:rsidR="00BB770B" w:rsidRPr="00A16D4F" w:rsidRDefault="00BB770B" w:rsidP="00BB770B">
      <w:pPr>
        <w:rPr>
          <w:rFonts w:asciiTheme="majorHAnsi" w:hAnsiTheme="majorHAnsi"/>
          <w:bCs/>
        </w:rPr>
      </w:pPr>
      <w:r w:rsidRPr="00A16D4F">
        <w:rPr>
          <w:rFonts w:asciiTheme="majorHAnsi" w:hAnsiTheme="majorHAnsi"/>
          <w:bCs/>
        </w:rPr>
        <w:t xml:space="preserve">Εκτός από τα Γραφεία </w:t>
      </w:r>
      <w:proofErr w:type="spellStart"/>
      <w:r w:rsidRPr="00A16D4F">
        <w:rPr>
          <w:rFonts w:asciiTheme="majorHAnsi" w:hAnsiTheme="majorHAnsi"/>
          <w:bCs/>
        </w:rPr>
        <w:t>Κτηματογράφησης</w:t>
      </w:r>
      <w:proofErr w:type="spellEnd"/>
      <w:r w:rsidR="00A16D4F" w:rsidRPr="00A16D4F">
        <w:rPr>
          <w:rFonts w:asciiTheme="majorHAnsi" w:hAnsiTheme="majorHAnsi"/>
          <w:bCs/>
        </w:rPr>
        <w:t>,</w:t>
      </w:r>
      <w:r w:rsidRPr="00A16D4F">
        <w:rPr>
          <w:rFonts w:asciiTheme="majorHAnsi" w:hAnsiTheme="majorHAnsi"/>
          <w:bCs/>
        </w:rPr>
        <w:t xml:space="preserve"> λειτουργούν και οι παρακάτω </w:t>
      </w:r>
      <w:r w:rsidRPr="00A16D4F">
        <w:rPr>
          <w:rFonts w:asciiTheme="majorHAnsi" w:hAnsiTheme="majorHAnsi"/>
          <w:b/>
          <w:bCs/>
        </w:rPr>
        <w:t>Μονάδες Ενημέρωσης</w:t>
      </w:r>
      <w:r w:rsidRPr="00A16D4F">
        <w:rPr>
          <w:rFonts w:asciiTheme="majorHAnsi" w:hAnsiTheme="majorHAnsi"/>
          <w:bCs/>
        </w:rPr>
        <w:t xml:space="preserve"> </w:t>
      </w:r>
      <w:r w:rsidR="00A16D4F" w:rsidRPr="00A16D4F">
        <w:rPr>
          <w:rFonts w:asciiTheme="majorHAnsi" w:hAnsiTheme="majorHAnsi"/>
          <w:bCs/>
        </w:rPr>
        <w:t xml:space="preserve">στις οποίες οι πολίτες μπορούν </w:t>
      </w:r>
      <w:r w:rsidR="00A16D4F" w:rsidRPr="00A16D4F">
        <w:rPr>
          <w:rFonts w:asciiTheme="majorHAnsi" w:hAnsiTheme="majorHAnsi"/>
          <w:b/>
          <w:bCs/>
        </w:rPr>
        <w:t xml:space="preserve">να πληροφορηθούν </w:t>
      </w:r>
      <w:r w:rsidRPr="00A16D4F">
        <w:rPr>
          <w:rFonts w:asciiTheme="majorHAnsi" w:hAnsiTheme="majorHAnsi"/>
          <w:b/>
          <w:bCs/>
        </w:rPr>
        <w:t xml:space="preserve">σχετικά τη </w:t>
      </w:r>
      <w:r w:rsidR="00A16D4F" w:rsidRPr="00A16D4F">
        <w:rPr>
          <w:rFonts w:asciiTheme="majorHAnsi" w:hAnsiTheme="majorHAnsi"/>
          <w:b/>
          <w:bCs/>
        </w:rPr>
        <w:t xml:space="preserve">διαδικασία της </w:t>
      </w:r>
      <w:r w:rsidRPr="00A16D4F">
        <w:rPr>
          <w:rFonts w:asciiTheme="majorHAnsi" w:hAnsiTheme="majorHAnsi"/>
          <w:b/>
          <w:bCs/>
        </w:rPr>
        <w:t>συλλογή</w:t>
      </w:r>
      <w:r w:rsidR="00A16D4F" w:rsidRPr="00A16D4F">
        <w:rPr>
          <w:rFonts w:asciiTheme="majorHAnsi" w:hAnsiTheme="majorHAnsi"/>
          <w:b/>
          <w:bCs/>
        </w:rPr>
        <w:t>ς</w:t>
      </w:r>
      <w:r w:rsidRPr="00A16D4F">
        <w:rPr>
          <w:rFonts w:asciiTheme="majorHAnsi" w:hAnsiTheme="majorHAnsi"/>
          <w:b/>
          <w:bCs/>
        </w:rPr>
        <w:t xml:space="preserve"> των δηλώσεων</w:t>
      </w:r>
      <w:r w:rsidR="00A16D4F">
        <w:rPr>
          <w:rFonts w:asciiTheme="majorHAnsi" w:hAnsiTheme="majorHAnsi"/>
          <w:b/>
          <w:bCs/>
        </w:rPr>
        <w:t xml:space="preserve"> καθώς και να </w:t>
      </w:r>
      <w:r w:rsidR="00A16D4F" w:rsidRPr="00A16D4F">
        <w:rPr>
          <w:rFonts w:asciiTheme="majorHAnsi" w:hAnsiTheme="majorHAnsi"/>
          <w:b/>
          <w:bCs/>
          <w:u w:val="single"/>
        </w:rPr>
        <w:t>υποβάλλουν τη δήλωση ιδιοκτησίας τους</w:t>
      </w:r>
      <w:r w:rsidR="00A16D4F" w:rsidRPr="00A16D4F">
        <w:rPr>
          <w:rFonts w:asciiTheme="majorHAnsi" w:hAnsiTheme="majorHAnsi"/>
          <w:b/>
          <w:bCs/>
        </w:rPr>
        <w:t>.</w:t>
      </w:r>
    </w:p>
    <w:p w:rsidR="00BB770B" w:rsidRDefault="00BB770B" w:rsidP="00BB770B">
      <w:pPr>
        <w:rPr>
          <w:rFonts w:asciiTheme="majorHAnsi" w:hAnsiTheme="majorHAnsi"/>
          <w:bCs/>
        </w:rPr>
      </w:pPr>
    </w:p>
    <w:p w:rsidR="00BB770B" w:rsidRPr="00BB770B" w:rsidRDefault="00BB770B" w:rsidP="00BB770B">
      <w:pPr>
        <w:spacing w:line="240" w:lineRule="auto"/>
        <w:jc w:val="center"/>
        <w:rPr>
          <w:rFonts w:asciiTheme="majorHAnsi" w:hAnsiTheme="majorHAnsi"/>
          <w:b/>
        </w:rPr>
      </w:pPr>
      <w:r w:rsidRPr="00BB770B">
        <w:rPr>
          <w:rFonts w:asciiTheme="majorHAnsi" w:hAnsiTheme="majorHAnsi"/>
          <w:b/>
        </w:rPr>
        <w:t>Γραφείο Ενημέρωσης Αθηνών</w:t>
      </w:r>
    </w:p>
    <w:p w:rsidR="00180C15" w:rsidRPr="00BB770B" w:rsidRDefault="00180C15" w:rsidP="00BB770B">
      <w:pPr>
        <w:spacing w:line="240" w:lineRule="auto"/>
        <w:jc w:val="center"/>
        <w:rPr>
          <w:rFonts w:asciiTheme="majorHAnsi" w:hAnsiTheme="majorHAnsi"/>
          <w:bCs/>
        </w:rPr>
      </w:pPr>
      <w:proofErr w:type="spellStart"/>
      <w:r w:rsidRPr="00BB770B">
        <w:rPr>
          <w:rFonts w:asciiTheme="majorHAnsi" w:hAnsiTheme="majorHAnsi"/>
        </w:rPr>
        <w:t>Υψηλάντου</w:t>
      </w:r>
      <w:proofErr w:type="spellEnd"/>
      <w:r w:rsidRPr="00BB770B">
        <w:rPr>
          <w:rFonts w:asciiTheme="majorHAnsi" w:hAnsiTheme="majorHAnsi"/>
        </w:rPr>
        <w:t xml:space="preserve"> 66, Τ.Κ. 15121, Πεύκη</w:t>
      </w:r>
    </w:p>
    <w:p w:rsidR="00BB770B" w:rsidRDefault="00BB770B" w:rsidP="00BB770B">
      <w:pPr>
        <w:spacing w:line="240" w:lineRule="auto"/>
        <w:jc w:val="center"/>
        <w:rPr>
          <w:rFonts w:asciiTheme="majorHAnsi" w:hAnsiTheme="majorHAnsi"/>
        </w:rPr>
      </w:pPr>
      <w:r w:rsidRPr="00180C15">
        <w:rPr>
          <w:rFonts w:asciiTheme="majorHAnsi" w:hAnsiTheme="majorHAnsi"/>
        </w:rPr>
        <w:t>Τηλέφωνο</w:t>
      </w:r>
      <w:r w:rsidR="00180C15" w:rsidRPr="00180C15">
        <w:rPr>
          <w:rFonts w:asciiTheme="majorHAnsi" w:hAnsiTheme="majorHAnsi"/>
        </w:rPr>
        <w:t xml:space="preserve"> +302107790139</w:t>
      </w:r>
    </w:p>
    <w:p w:rsidR="00180C15" w:rsidRDefault="00BB770B" w:rsidP="00BB770B">
      <w:pPr>
        <w:spacing w:line="240" w:lineRule="auto"/>
        <w:jc w:val="center"/>
        <w:rPr>
          <w:rStyle w:val="Hyperlink"/>
          <w:rFonts w:asciiTheme="majorHAnsi" w:hAnsiTheme="majorHAnsi"/>
        </w:rPr>
      </w:pPr>
      <w:proofErr w:type="gramStart"/>
      <w:r w:rsidRPr="00180C15">
        <w:rPr>
          <w:rFonts w:asciiTheme="majorHAnsi" w:hAnsiTheme="majorHAnsi"/>
          <w:lang w:val="en-US"/>
        </w:rPr>
        <w:t>email</w:t>
      </w:r>
      <w:proofErr w:type="gramEnd"/>
      <w:r w:rsidRPr="00180C15">
        <w:rPr>
          <w:rFonts w:asciiTheme="majorHAnsi" w:hAnsiTheme="majorHAnsi"/>
        </w:rPr>
        <w:t>:</w:t>
      </w:r>
      <w:hyperlink r:id="rId14" w:history="1">
        <w:r w:rsidR="00180C15" w:rsidRPr="00180C15">
          <w:rPr>
            <w:rStyle w:val="Hyperlink"/>
            <w:rFonts w:asciiTheme="majorHAnsi" w:hAnsiTheme="majorHAnsi"/>
          </w:rPr>
          <w:t>info@ktimakerkyrathesprotia.gr</w:t>
        </w:r>
      </w:hyperlink>
    </w:p>
    <w:p w:rsidR="00BB770B" w:rsidRPr="00180C15" w:rsidRDefault="00BB770B" w:rsidP="00BB770B">
      <w:pPr>
        <w:spacing w:line="240" w:lineRule="auto"/>
        <w:jc w:val="center"/>
        <w:rPr>
          <w:rFonts w:asciiTheme="majorHAnsi" w:hAnsiTheme="majorHAnsi"/>
        </w:rPr>
      </w:pPr>
      <w:r w:rsidRPr="00180C15">
        <w:rPr>
          <w:rFonts w:asciiTheme="majorHAnsi" w:hAnsiTheme="majorHAnsi"/>
        </w:rPr>
        <w:t>Ωράριο λειτουργίας: 9.00-17.00 Τρίτη και Πέμπτη</w:t>
      </w:r>
    </w:p>
    <w:p w:rsidR="00180C15" w:rsidRPr="00180C15" w:rsidRDefault="00180C15" w:rsidP="00BB770B">
      <w:pPr>
        <w:spacing w:line="240" w:lineRule="auto"/>
        <w:rPr>
          <w:rFonts w:asciiTheme="majorHAnsi" w:hAnsiTheme="majorHAnsi"/>
          <w:b/>
          <w:bCs/>
          <w:color w:val="FF0000"/>
          <w:u w:val="single"/>
        </w:rPr>
      </w:pPr>
    </w:p>
    <w:p w:rsidR="00BB770B" w:rsidRDefault="00180C15" w:rsidP="00BB770B">
      <w:pPr>
        <w:pStyle w:val="NormalWeb"/>
        <w:shd w:val="clear" w:color="auto" w:fill="FFFFFF"/>
        <w:spacing w:before="0" w:beforeAutospacing="0" w:after="0" w:afterAutospacing="0"/>
        <w:jc w:val="center"/>
        <w:rPr>
          <w:rFonts w:asciiTheme="majorHAnsi" w:hAnsiTheme="majorHAnsi"/>
          <w:b/>
          <w:bCs/>
          <w:color w:val="000000"/>
          <w:sz w:val="22"/>
          <w:szCs w:val="22"/>
        </w:rPr>
      </w:pPr>
      <w:r w:rsidRPr="00180C15">
        <w:rPr>
          <w:rStyle w:val="Strong"/>
          <w:rFonts w:asciiTheme="majorHAnsi" w:hAnsiTheme="majorHAnsi"/>
          <w:color w:val="000000"/>
          <w:sz w:val="22"/>
          <w:szCs w:val="22"/>
        </w:rPr>
        <w:t>Γραφείο Ενημέρωσης Παραμυθιάς</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b/>
          <w:bCs/>
          <w:color w:val="000000"/>
          <w:sz w:val="22"/>
          <w:szCs w:val="22"/>
        </w:rPr>
      </w:pPr>
      <w:r w:rsidRPr="00180C15">
        <w:rPr>
          <w:rFonts w:asciiTheme="majorHAnsi" w:hAnsiTheme="majorHAnsi"/>
          <w:color w:val="000000"/>
          <w:sz w:val="22"/>
          <w:szCs w:val="22"/>
        </w:rPr>
        <w:t>Δημαρχείο Παραμυθιάς, Παραμυθιά, ΤΚ 46200</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 xml:space="preserve">Ωράριο λειτουργίας: </w:t>
      </w:r>
      <w:r w:rsidR="00BB770B">
        <w:rPr>
          <w:rFonts w:asciiTheme="majorHAnsi" w:hAnsiTheme="majorHAnsi"/>
          <w:color w:val="000000"/>
          <w:sz w:val="22"/>
          <w:szCs w:val="22"/>
        </w:rPr>
        <w:t>Κ</w:t>
      </w:r>
      <w:r w:rsidR="00BB770B" w:rsidRPr="00180C15">
        <w:rPr>
          <w:rFonts w:asciiTheme="majorHAnsi" w:hAnsiTheme="majorHAnsi"/>
          <w:color w:val="000000"/>
          <w:sz w:val="22"/>
          <w:szCs w:val="22"/>
        </w:rPr>
        <w:t xml:space="preserve">αθημερινά </w:t>
      </w:r>
      <w:r w:rsidRPr="00180C15">
        <w:rPr>
          <w:rFonts w:asciiTheme="majorHAnsi" w:hAnsiTheme="majorHAnsi"/>
          <w:color w:val="000000"/>
          <w:sz w:val="22"/>
          <w:szCs w:val="22"/>
        </w:rPr>
        <w:t xml:space="preserve">9.00 </w:t>
      </w:r>
      <w:r w:rsidRPr="00BB770B">
        <w:rPr>
          <w:rFonts w:asciiTheme="majorHAnsi" w:hAnsiTheme="majorHAnsi"/>
          <w:color w:val="000000"/>
          <w:sz w:val="22"/>
          <w:szCs w:val="22"/>
        </w:rPr>
        <w:t>-</w:t>
      </w:r>
      <w:r w:rsidRPr="00180C15">
        <w:rPr>
          <w:rFonts w:asciiTheme="majorHAnsi" w:hAnsiTheme="majorHAnsi"/>
          <w:color w:val="000000"/>
          <w:sz w:val="22"/>
          <w:szCs w:val="22"/>
        </w:rPr>
        <w:t xml:space="preserve"> 1</w:t>
      </w:r>
      <w:r w:rsidRPr="00BB770B">
        <w:rPr>
          <w:rFonts w:asciiTheme="majorHAnsi" w:hAnsiTheme="majorHAnsi"/>
          <w:color w:val="000000"/>
          <w:sz w:val="22"/>
          <w:szCs w:val="22"/>
        </w:rPr>
        <w:t>6</w:t>
      </w:r>
      <w:r w:rsidRPr="00180C15">
        <w:rPr>
          <w:rFonts w:asciiTheme="majorHAnsi" w:hAnsiTheme="majorHAnsi"/>
          <w:color w:val="000000"/>
          <w:sz w:val="22"/>
          <w:szCs w:val="22"/>
        </w:rPr>
        <w:t>.00</w:t>
      </w:r>
    </w:p>
    <w:p w:rsidR="00180C15" w:rsidRPr="00180C15" w:rsidRDefault="00180C15" w:rsidP="00BB770B">
      <w:pPr>
        <w:pStyle w:val="NormalWeb"/>
        <w:shd w:val="clear" w:color="auto" w:fill="FFFFFF"/>
        <w:spacing w:before="0" w:beforeAutospacing="0" w:after="0" w:afterAutospacing="0"/>
        <w:rPr>
          <w:rFonts w:asciiTheme="majorHAnsi" w:hAnsiTheme="majorHAnsi"/>
          <w:color w:val="000000"/>
          <w:sz w:val="22"/>
          <w:szCs w:val="22"/>
        </w:rPr>
      </w:pPr>
    </w:p>
    <w:p w:rsidR="00BB770B"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Style w:val="Strong"/>
          <w:rFonts w:asciiTheme="majorHAnsi" w:hAnsiTheme="majorHAnsi"/>
          <w:color w:val="000000"/>
          <w:sz w:val="22"/>
          <w:szCs w:val="22"/>
        </w:rPr>
        <w:t xml:space="preserve">Γραφείο Ενημέρωσης </w:t>
      </w:r>
      <w:proofErr w:type="spellStart"/>
      <w:r w:rsidRPr="00180C15">
        <w:rPr>
          <w:rStyle w:val="Strong"/>
          <w:rFonts w:asciiTheme="majorHAnsi" w:hAnsiTheme="majorHAnsi"/>
          <w:color w:val="000000"/>
          <w:sz w:val="22"/>
          <w:szCs w:val="22"/>
        </w:rPr>
        <w:t>Φιλιατών</w:t>
      </w:r>
      <w:proofErr w:type="spellEnd"/>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 xml:space="preserve">Παλαιό Δημαρχείο </w:t>
      </w:r>
      <w:proofErr w:type="spellStart"/>
      <w:r w:rsidRPr="00180C15">
        <w:rPr>
          <w:rFonts w:asciiTheme="majorHAnsi" w:hAnsiTheme="majorHAnsi"/>
          <w:color w:val="000000"/>
          <w:sz w:val="22"/>
          <w:szCs w:val="22"/>
        </w:rPr>
        <w:t>Φιλιατών</w:t>
      </w:r>
      <w:proofErr w:type="spellEnd"/>
      <w:r w:rsidRPr="00180C15">
        <w:rPr>
          <w:rFonts w:asciiTheme="majorHAnsi" w:hAnsiTheme="majorHAnsi"/>
          <w:color w:val="000000"/>
          <w:sz w:val="22"/>
          <w:szCs w:val="22"/>
        </w:rPr>
        <w:t>, Φιλιάτες, ΤΚ 46300</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 xml:space="preserve">Ωράριο λειτουργίας: </w:t>
      </w:r>
      <w:r w:rsidR="00BB770B">
        <w:rPr>
          <w:rFonts w:asciiTheme="majorHAnsi" w:hAnsiTheme="majorHAnsi"/>
          <w:color w:val="000000"/>
          <w:sz w:val="22"/>
          <w:szCs w:val="22"/>
        </w:rPr>
        <w:t>Κ</w:t>
      </w:r>
      <w:r w:rsidR="00BB770B" w:rsidRPr="00180C15">
        <w:rPr>
          <w:rFonts w:asciiTheme="majorHAnsi" w:hAnsiTheme="majorHAnsi"/>
          <w:color w:val="000000"/>
          <w:sz w:val="22"/>
          <w:szCs w:val="22"/>
        </w:rPr>
        <w:t xml:space="preserve">αθημερινά </w:t>
      </w:r>
      <w:r w:rsidRPr="00180C15">
        <w:rPr>
          <w:rFonts w:asciiTheme="majorHAnsi" w:hAnsiTheme="majorHAnsi"/>
          <w:color w:val="000000"/>
          <w:sz w:val="22"/>
          <w:szCs w:val="22"/>
        </w:rPr>
        <w:t xml:space="preserve">9.00 </w:t>
      </w:r>
      <w:r w:rsidRPr="00BB770B">
        <w:rPr>
          <w:rFonts w:asciiTheme="majorHAnsi" w:hAnsiTheme="majorHAnsi"/>
          <w:color w:val="000000"/>
          <w:sz w:val="22"/>
          <w:szCs w:val="22"/>
        </w:rPr>
        <w:t>-</w:t>
      </w:r>
      <w:r w:rsidRPr="00180C15">
        <w:rPr>
          <w:rFonts w:asciiTheme="majorHAnsi" w:hAnsiTheme="majorHAnsi"/>
          <w:color w:val="000000"/>
          <w:sz w:val="22"/>
          <w:szCs w:val="22"/>
        </w:rPr>
        <w:t xml:space="preserve"> 1</w:t>
      </w:r>
      <w:r w:rsidRPr="00BB770B">
        <w:rPr>
          <w:rFonts w:asciiTheme="majorHAnsi" w:hAnsiTheme="majorHAnsi"/>
          <w:color w:val="000000"/>
          <w:sz w:val="22"/>
          <w:szCs w:val="22"/>
        </w:rPr>
        <w:t>6</w:t>
      </w:r>
      <w:r w:rsidR="00BB770B">
        <w:rPr>
          <w:rFonts w:asciiTheme="majorHAnsi" w:hAnsiTheme="majorHAnsi"/>
          <w:color w:val="000000"/>
          <w:sz w:val="22"/>
          <w:szCs w:val="22"/>
        </w:rPr>
        <w:t>.00</w:t>
      </w:r>
    </w:p>
    <w:p w:rsidR="00180C15" w:rsidRPr="00180C15" w:rsidRDefault="00180C15" w:rsidP="00BB770B">
      <w:pPr>
        <w:pStyle w:val="NormalWeb"/>
        <w:shd w:val="clear" w:color="auto" w:fill="FFFFFF"/>
        <w:spacing w:before="0" w:beforeAutospacing="0" w:after="0" w:afterAutospacing="0"/>
        <w:rPr>
          <w:rFonts w:asciiTheme="majorHAnsi" w:hAnsiTheme="majorHAnsi"/>
          <w:color w:val="4C555D"/>
          <w:sz w:val="22"/>
          <w:szCs w:val="22"/>
        </w:rPr>
      </w:pPr>
    </w:p>
    <w:p w:rsidR="00BB770B"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Style w:val="Strong"/>
          <w:rFonts w:asciiTheme="majorHAnsi" w:hAnsiTheme="majorHAnsi"/>
          <w:color w:val="000000"/>
          <w:sz w:val="22"/>
          <w:szCs w:val="22"/>
        </w:rPr>
        <w:t>Γραφείο Ενημέρωσης Λευκίμμης</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21ης Μαρτίου 370, Λευκίμμη, ΤΚ 49080 (Νέο Δημαρχείο)</w:t>
      </w:r>
    </w:p>
    <w:p w:rsidR="00180C15" w:rsidRPr="00180C15" w:rsidRDefault="00BB770B" w:rsidP="00BB770B">
      <w:pPr>
        <w:pStyle w:val="NormalWeb"/>
        <w:shd w:val="clear" w:color="auto" w:fill="FFFFFF"/>
        <w:spacing w:before="0" w:beforeAutospacing="0" w:after="0" w:afterAutospacing="0"/>
        <w:ind w:left="360"/>
        <w:jc w:val="center"/>
        <w:rPr>
          <w:rFonts w:asciiTheme="majorHAnsi" w:hAnsiTheme="majorHAnsi"/>
          <w:color w:val="000000"/>
          <w:sz w:val="22"/>
          <w:szCs w:val="22"/>
        </w:rPr>
      </w:pPr>
      <w:r w:rsidRPr="00180C15">
        <w:rPr>
          <w:rFonts w:asciiTheme="majorHAnsi" w:hAnsiTheme="majorHAnsi"/>
          <w:sz w:val="22"/>
          <w:szCs w:val="22"/>
        </w:rPr>
        <w:t xml:space="preserve">Τηλέφωνο </w:t>
      </w:r>
      <w:r w:rsidR="00180C15" w:rsidRPr="00180C15">
        <w:rPr>
          <w:rFonts w:asciiTheme="majorHAnsi" w:hAnsiTheme="majorHAnsi"/>
          <w:sz w:val="22"/>
          <w:szCs w:val="22"/>
        </w:rPr>
        <w:t>2662360238</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 xml:space="preserve">Ωράριο λειτουργίας: </w:t>
      </w:r>
      <w:r w:rsidR="00BB770B">
        <w:rPr>
          <w:rFonts w:asciiTheme="majorHAnsi" w:hAnsiTheme="majorHAnsi"/>
          <w:color w:val="000000"/>
          <w:sz w:val="22"/>
          <w:szCs w:val="22"/>
        </w:rPr>
        <w:t>Κ</w:t>
      </w:r>
      <w:r w:rsidR="00BB770B" w:rsidRPr="00180C15">
        <w:rPr>
          <w:rFonts w:asciiTheme="majorHAnsi" w:hAnsiTheme="majorHAnsi"/>
          <w:color w:val="000000"/>
          <w:sz w:val="22"/>
          <w:szCs w:val="22"/>
        </w:rPr>
        <w:t>αθημερινά</w:t>
      </w:r>
      <w:r w:rsidR="00BB770B" w:rsidRPr="00BB770B">
        <w:rPr>
          <w:rFonts w:asciiTheme="majorHAnsi" w:hAnsiTheme="majorHAnsi"/>
          <w:color w:val="000000"/>
          <w:sz w:val="22"/>
          <w:szCs w:val="22"/>
        </w:rPr>
        <w:t xml:space="preserve"> </w:t>
      </w:r>
      <w:r w:rsidRPr="00BB770B">
        <w:rPr>
          <w:rFonts w:asciiTheme="majorHAnsi" w:hAnsiTheme="majorHAnsi"/>
          <w:color w:val="000000"/>
          <w:sz w:val="22"/>
          <w:szCs w:val="22"/>
        </w:rPr>
        <w:t>8</w:t>
      </w:r>
      <w:r w:rsidRPr="00180C15">
        <w:rPr>
          <w:rFonts w:asciiTheme="majorHAnsi" w:hAnsiTheme="majorHAnsi"/>
          <w:color w:val="000000"/>
          <w:sz w:val="22"/>
          <w:szCs w:val="22"/>
        </w:rPr>
        <w:t xml:space="preserve">.00 </w:t>
      </w:r>
      <w:r w:rsidRPr="00BB770B">
        <w:rPr>
          <w:rFonts w:asciiTheme="majorHAnsi" w:hAnsiTheme="majorHAnsi"/>
          <w:color w:val="000000"/>
          <w:sz w:val="22"/>
          <w:szCs w:val="22"/>
        </w:rPr>
        <w:t>-</w:t>
      </w:r>
      <w:r w:rsidRPr="00180C15">
        <w:rPr>
          <w:rFonts w:asciiTheme="majorHAnsi" w:hAnsiTheme="majorHAnsi"/>
          <w:color w:val="000000"/>
          <w:sz w:val="22"/>
          <w:szCs w:val="22"/>
        </w:rPr>
        <w:t xml:space="preserve"> 15.00</w:t>
      </w:r>
    </w:p>
    <w:p w:rsidR="00180C15" w:rsidRPr="00180C15" w:rsidRDefault="00180C15" w:rsidP="00BB770B">
      <w:pPr>
        <w:pStyle w:val="NormalWeb"/>
        <w:shd w:val="clear" w:color="auto" w:fill="FFFFFF"/>
        <w:spacing w:before="0" w:beforeAutospacing="0" w:after="0" w:afterAutospacing="0"/>
        <w:rPr>
          <w:rFonts w:asciiTheme="majorHAnsi" w:hAnsiTheme="majorHAnsi"/>
          <w:color w:val="4C555D"/>
          <w:sz w:val="22"/>
          <w:szCs w:val="22"/>
        </w:rPr>
      </w:pPr>
    </w:p>
    <w:p w:rsidR="00BB770B"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Style w:val="Strong"/>
          <w:rFonts w:asciiTheme="majorHAnsi" w:hAnsiTheme="majorHAnsi"/>
          <w:color w:val="000000"/>
          <w:sz w:val="22"/>
          <w:szCs w:val="22"/>
        </w:rPr>
        <w:t>Γραφείο Ενημέρωσης Παξών</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 xml:space="preserve">Γραφείο Τοπικής Κοινότητας </w:t>
      </w:r>
      <w:proofErr w:type="spellStart"/>
      <w:r w:rsidRPr="00180C15">
        <w:rPr>
          <w:rFonts w:asciiTheme="majorHAnsi" w:hAnsiTheme="majorHAnsi"/>
          <w:color w:val="000000"/>
          <w:sz w:val="22"/>
          <w:szCs w:val="22"/>
        </w:rPr>
        <w:t>Γαϊου</w:t>
      </w:r>
      <w:proofErr w:type="spellEnd"/>
      <w:r w:rsidRPr="00180C15">
        <w:rPr>
          <w:rFonts w:asciiTheme="majorHAnsi" w:hAnsiTheme="majorHAnsi"/>
          <w:color w:val="000000"/>
          <w:sz w:val="22"/>
          <w:szCs w:val="22"/>
        </w:rPr>
        <w:t xml:space="preserve">, </w:t>
      </w:r>
      <w:proofErr w:type="spellStart"/>
      <w:r w:rsidRPr="00180C15">
        <w:rPr>
          <w:rFonts w:asciiTheme="majorHAnsi" w:hAnsiTheme="majorHAnsi"/>
          <w:color w:val="000000"/>
          <w:sz w:val="22"/>
          <w:szCs w:val="22"/>
        </w:rPr>
        <w:t>Γάιος</w:t>
      </w:r>
      <w:proofErr w:type="spellEnd"/>
      <w:r w:rsidRPr="00180C15">
        <w:rPr>
          <w:rFonts w:asciiTheme="majorHAnsi" w:hAnsiTheme="majorHAnsi"/>
          <w:color w:val="000000"/>
          <w:sz w:val="22"/>
          <w:szCs w:val="22"/>
        </w:rPr>
        <w:t>, ΤΚ 49082</w:t>
      </w:r>
    </w:p>
    <w:p w:rsidR="00180C15" w:rsidRPr="00180C15" w:rsidRDefault="00180C15" w:rsidP="00BB770B">
      <w:pPr>
        <w:pStyle w:val="NormalWeb"/>
        <w:shd w:val="clear" w:color="auto" w:fill="FFFFFF"/>
        <w:spacing w:before="0" w:beforeAutospacing="0" w:after="0" w:afterAutospacing="0"/>
        <w:jc w:val="center"/>
        <w:rPr>
          <w:rFonts w:asciiTheme="majorHAnsi" w:hAnsiTheme="majorHAnsi"/>
          <w:color w:val="000000"/>
          <w:sz w:val="22"/>
          <w:szCs w:val="22"/>
        </w:rPr>
      </w:pPr>
      <w:r w:rsidRPr="00180C15">
        <w:rPr>
          <w:rFonts w:asciiTheme="majorHAnsi" w:hAnsiTheme="majorHAnsi"/>
          <w:color w:val="000000"/>
          <w:sz w:val="22"/>
          <w:szCs w:val="22"/>
        </w:rPr>
        <w:t>Ωράριο λειτουργ</w:t>
      </w:r>
      <w:r w:rsidR="00BB770B">
        <w:rPr>
          <w:rFonts w:asciiTheme="majorHAnsi" w:hAnsiTheme="majorHAnsi"/>
          <w:color w:val="000000"/>
          <w:sz w:val="22"/>
          <w:szCs w:val="22"/>
        </w:rPr>
        <w:t>ίας: Τρίτη 13.00 - 18.00, Τετάρτη 8.00 -</w:t>
      </w:r>
      <w:r w:rsidRPr="00180C15">
        <w:rPr>
          <w:rFonts w:asciiTheme="majorHAnsi" w:hAnsiTheme="majorHAnsi"/>
          <w:color w:val="000000"/>
          <w:sz w:val="22"/>
          <w:szCs w:val="22"/>
        </w:rPr>
        <w:t>1</w:t>
      </w:r>
      <w:r w:rsidR="00BB770B">
        <w:rPr>
          <w:rFonts w:asciiTheme="majorHAnsi" w:hAnsiTheme="majorHAnsi"/>
          <w:color w:val="000000"/>
          <w:sz w:val="22"/>
          <w:szCs w:val="22"/>
        </w:rPr>
        <w:t xml:space="preserve">6.00 το απόγευμα, Πέμπτη 8.00 - 14.00 </w:t>
      </w:r>
    </w:p>
    <w:p w:rsidR="00180C15" w:rsidRPr="00180C15" w:rsidRDefault="00180C15" w:rsidP="00BB770B">
      <w:pPr>
        <w:pStyle w:val="NormalWeb"/>
        <w:shd w:val="clear" w:color="auto" w:fill="FFFFFF"/>
        <w:spacing w:before="0" w:beforeAutospacing="0" w:after="0" w:afterAutospacing="0"/>
        <w:rPr>
          <w:rFonts w:asciiTheme="majorHAnsi" w:hAnsiTheme="majorHAnsi"/>
          <w:color w:val="1D2228"/>
          <w:sz w:val="22"/>
          <w:szCs w:val="22"/>
        </w:rPr>
      </w:pPr>
    </w:p>
    <w:p w:rsidR="00BB770B" w:rsidRDefault="00180C15" w:rsidP="00BB770B">
      <w:pPr>
        <w:pStyle w:val="NormalWeb"/>
        <w:shd w:val="clear" w:color="auto" w:fill="FFFFFF"/>
        <w:spacing w:before="0" w:beforeAutospacing="0" w:after="0" w:afterAutospacing="0"/>
        <w:jc w:val="center"/>
        <w:rPr>
          <w:rStyle w:val="Strong"/>
          <w:rFonts w:asciiTheme="majorHAnsi" w:hAnsiTheme="majorHAnsi"/>
          <w:color w:val="000000"/>
          <w:sz w:val="22"/>
          <w:szCs w:val="22"/>
        </w:rPr>
      </w:pPr>
      <w:r w:rsidRPr="00180C15">
        <w:rPr>
          <w:rStyle w:val="Strong"/>
          <w:rFonts w:asciiTheme="majorHAnsi" w:hAnsiTheme="majorHAnsi"/>
          <w:color w:val="000000"/>
          <w:sz w:val="22"/>
          <w:szCs w:val="22"/>
        </w:rPr>
        <w:t xml:space="preserve">Γραφείο Ενημέρωσης </w:t>
      </w:r>
      <w:proofErr w:type="spellStart"/>
      <w:r w:rsidRPr="00180C15">
        <w:rPr>
          <w:rStyle w:val="Strong"/>
          <w:rFonts w:asciiTheme="majorHAnsi" w:hAnsiTheme="majorHAnsi"/>
          <w:color w:val="000000"/>
          <w:sz w:val="22"/>
          <w:szCs w:val="22"/>
        </w:rPr>
        <w:t>Αχαράβης</w:t>
      </w:r>
      <w:proofErr w:type="spellEnd"/>
    </w:p>
    <w:p w:rsidR="00180C15" w:rsidRPr="00180C15" w:rsidRDefault="00180C15" w:rsidP="00BB770B">
      <w:pPr>
        <w:pStyle w:val="NormalWeb"/>
        <w:shd w:val="clear" w:color="auto" w:fill="FFFFFF"/>
        <w:spacing w:before="0" w:beforeAutospacing="0" w:after="0" w:afterAutospacing="0"/>
        <w:jc w:val="center"/>
        <w:rPr>
          <w:rFonts w:asciiTheme="majorHAnsi" w:hAnsiTheme="majorHAnsi"/>
          <w:bCs/>
          <w:color w:val="4C555D"/>
          <w:sz w:val="22"/>
          <w:szCs w:val="22"/>
        </w:rPr>
      </w:pPr>
      <w:r w:rsidRPr="00180C15">
        <w:rPr>
          <w:rFonts w:asciiTheme="majorHAnsi" w:hAnsiTheme="majorHAnsi"/>
          <w:bCs/>
          <w:color w:val="1D2228"/>
          <w:sz w:val="22"/>
          <w:szCs w:val="22"/>
        </w:rPr>
        <w:t xml:space="preserve">Παλιό Δημοτικό Σχολείο </w:t>
      </w:r>
      <w:proofErr w:type="spellStart"/>
      <w:r w:rsidRPr="00180C15">
        <w:rPr>
          <w:rFonts w:asciiTheme="majorHAnsi" w:hAnsiTheme="majorHAnsi"/>
          <w:bCs/>
          <w:color w:val="1D2228"/>
          <w:sz w:val="22"/>
          <w:szCs w:val="22"/>
        </w:rPr>
        <w:t>Αχαράβης</w:t>
      </w:r>
      <w:proofErr w:type="spellEnd"/>
      <w:r w:rsidRPr="00180C15">
        <w:rPr>
          <w:rFonts w:asciiTheme="majorHAnsi" w:hAnsiTheme="majorHAnsi"/>
          <w:bCs/>
          <w:color w:val="1D2228"/>
          <w:sz w:val="22"/>
          <w:szCs w:val="22"/>
        </w:rPr>
        <w:t xml:space="preserve">, </w:t>
      </w:r>
      <w:proofErr w:type="spellStart"/>
      <w:r w:rsidRPr="00180C15">
        <w:rPr>
          <w:rFonts w:asciiTheme="majorHAnsi" w:hAnsiTheme="majorHAnsi"/>
          <w:bCs/>
          <w:color w:val="1D2228"/>
          <w:sz w:val="22"/>
          <w:szCs w:val="22"/>
        </w:rPr>
        <w:t>Αχαράβη</w:t>
      </w:r>
      <w:proofErr w:type="spellEnd"/>
      <w:r w:rsidRPr="00180C15">
        <w:rPr>
          <w:rFonts w:asciiTheme="majorHAnsi" w:hAnsiTheme="majorHAnsi"/>
          <w:bCs/>
          <w:color w:val="1D2228"/>
          <w:sz w:val="22"/>
          <w:szCs w:val="22"/>
        </w:rPr>
        <w:t>, ΤΚ 49081</w:t>
      </w:r>
    </w:p>
    <w:p w:rsidR="00180C15" w:rsidRPr="00180C15" w:rsidRDefault="00180C15" w:rsidP="00BB770B">
      <w:pPr>
        <w:spacing w:line="240" w:lineRule="auto"/>
        <w:jc w:val="center"/>
        <w:rPr>
          <w:rFonts w:asciiTheme="majorHAnsi" w:hAnsiTheme="majorHAnsi"/>
        </w:rPr>
      </w:pPr>
      <w:r w:rsidRPr="00180C15">
        <w:rPr>
          <w:rFonts w:asciiTheme="majorHAnsi" w:eastAsia="Times New Roman" w:hAnsiTheme="majorHAnsi"/>
          <w:color w:val="000000"/>
        </w:rPr>
        <w:t xml:space="preserve">Ωράριο λειτουργίας: </w:t>
      </w:r>
      <w:r w:rsidR="00BB770B">
        <w:rPr>
          <w:rFonts w:asciiTheme="majorHAnsi" w:eastAsia="Times New Roman" w:hAnsiTheme="majorHAnsi"/>
          <w:color w:val="000000"/>
        </w:rPr>
        <w:t>Δευτέρα, Τετάρτη, Πέμπτη, Παρασκευή 9.00 -16.00</w:t>
      </w:r>
      <w:r w:rsidRPr="00180C15">
        <w:rPr>
          <w:rFonts w:asciiTheme="majorHAnsi" w:eastAsia="Times New Roman" w:hAnsiTheme="majorHAnsi"/>
          <w:color w:val="000000"/>
        </w:rPr>
        <w:t xml:space="preserve"> και κάθε Τρίτη 9.00-15.00</w:t>
      </w:r>
    </w:p>
    <w:p w:rsidR="00180C15" w:rsidRPr="00180C15" w:rsidRDefault="00180C15" w:rsidP="00BB770B">
      <w:pPr>
        <w:spacing w:line="240" w:lineRule="auto"/>
        <w:jc w:val="center"/>
        <w:rPr>
          <w:rFonts w:asciiTheme="majorHAnsi" w:eastAsia="Franklin Gothic Medium" w:hAnsiTheme="majorHAnsi"/>
        </w:rPr>
      </w:pPr>
    </w:p>
    <w:p w:rsidR="008C506B" w:rsidRPr="00180C15" w:rsidRDefault="008C506B" w:rsidP="008C506B">
      <w:pPr>
        <w:shd w:val="clear" w:color="auto" w:fill="FFFFFF"/>
        <w:rPr>
          <w:rFonts w:asciiTheme="majorHAnsi" w:eastAsia="Times New Roman" w:hAnsiTheme="majorHAnsi"/>
          <w:color w:val="000000"/>
        </w:rPr>
      </w:pPr>
    </w:p>
    <w:p w:rsidR="008C506B" w:rsidRPr="00180C15" w:rsidRDefault="008C506B" w:rsidP="008C506B">
      <w:pPr>
        <w:shd w:val="clear" w:color="auto" w:fill="FFFFFF"/>
        <w:jc w:val="center"/>
        <w:rPr>
          <w:rFonts w:asciiTheme="majorHAnsi" w:eastAsia="Times New Roman" w:hAnsiTheme="majorHAnsi"/>
          <w:color w:val="000000"/>
        </w:rPr>
      </w:pPr>
    </w:p>
    <w:p w:rsidR="008C506B" w:rsidRPr="00180C15" w:rsidRDefault="008C506B" w:rsidP="008C506B">
      <w:pPr>
        <w:shd w:val="clear" w:color="auto" w:fill="FFFFFF"/>
        <w:contextualSpacing/>
        <w:jc w:val="center"/>
        <w:rPr>
          <w:rFonts w:asciiTheme="majorHAnsi" w:hAnsiTheme="majorHAnsi"/>
          <w:b/>
          <w:bCs/>
          <w:color w:val="201F1E"/>
          <w:highlight w:val="yellow"/>
          <w:u w:val="single"/>
        </w:rPr>
      </w:pPr>
    </w:p>
    <w:p w:rsidR="008C506B" w:rsidRPr="00180C15" w:rsidRDefault="008C506B" w:rsidP="008C506B">
      <w:pPr>
        <w:contextualSpacing/>
        <w:jc w:val="center"/>
        <w:rPr>
          <w:rFonts w:asciiTheme="majorHAnsi" w:eastAsia="Times New Roman" w:hAnsiTheme="majorHAnsi"/>
          <w:color w:val="000000"/>
          <w:highlight w:val="yellow"/>
        </w:rPr>
      </w:pPr>
      <w:r w:rsidRPr="00180C15">
        <w:rPr>
          <w:rFonts w:asciiTheme="majorHAnsi" w:eastAsia="Times New Roman" w:hAnsiTheme="majorHAnsi"/>
          <w:b/>
          <w:iCs/>
          <w:color w:val="000000"/>
          <w:u w:val="single"/>
        </w:rPr>
        <w:t>Γενικές Πληροφορίες:</w:t>
      </w:r>
    </w:p>
    <w:p w:rsidR="008C506B" w:rsidRPr="00180C15" w:rsidRDefault="00180C15" w:rsidP="008C506B">
      <w:pPr>
        <w:shd w:val="clear" w:color="auto" w:fill="FFFFFF"/>
        <w:contextualSpacing/>
        <w:jc w:val="center"/>
        <w:rPr>
          <w:rFonts w:asciiTheme="majorHAnsi" w:eastAsia="Times New Roman" w:hAnsiTheme="majorHAnsi"/>
          <w:iCs/>
          <w:color w:val="000000"/>
        </w:rPr>
      </w:pPr>
      <w:r w:rsidRPr="00180C15">
        <w:rPr>
          <w:rFonts w:asciiTheme="majorHAnsi" w:eastAsia="Times New Roman" w:hAnsiTheme="majorHAnsi"/>
          <w:iCs/>
          <w:color w:val="000000"/>
        </w:rPr>
        <w:t>Δευτέρα έως Παρασκευή στο 1015</w:t>
      </w:r>
    </w:p>
    <w:p w:rsidR="008C506B" w:rsidRPr="00BF7AFD" w:rsidRDefault="008C506B" w:rsidP="008C506B">
      <w:pPr>
        <w:shd w:val="clear" w:color="auto" w:fill="FFFFFF"/>
        <w:contextualSpacing/>
        <w:jc w:val="center"/>
        <w:rPr>
          <w:rFonts w:eastAsia="Times New Roman"/>
          <w:iCs/>
          <w:color w:val="000000"/>
        </w:rPr>
      </w:pPr>
      <w:r w:rsidRPr="00180C15">
        <w:rPr>
          <w:rFonts w:asciiTheme="majorHAnsi" w:eastAsia="Times New Roman" w:hAnsiTheme="majorHAnsi"/>
          <w:iCs/>
          <w:color w:val="000000"/>
        </w:rPr>
        <w:t xml:space="preserve">και στο </w:t>
      </w:r>
      <w:hyperlink r:id="rId15" w:history="1">
        <w:r w:rsidR="00180C15" w:rsidRPr="00180C15">
          <w:rPr>
            <w:rStyle w:val="Hyperlink"/>
            <w:rFonts w:asciiTheme="majorHAnsi" w:eastAsia="Times New Roman" w:hAnsiTheme="majorHAnsi"/>
            <w:iCs/>
          </w:rPr>
          <w:t>www.ktimatologio.gr</w:t>
        </w:r>
      </w:hyperlink>
    </w:p>
    <w:p w:rsidR="008C506B" w:rsidRPr="005B6403" w:rsidRDefault="008C506B" w:rsidP="008C506B">
      <w:pPr>
        <w:contextualSpacing/>
        <w:jc w:val="center"/>
        <w:rPr>
          <w:rFonts w:eastAsia="Times New Roman"/>
          <w:iCs/>
          <w:color w:val="000000"/>
        </w:rPr>
      </w:pPr>
    </w:p>
    <w:p w:rsidR="00215D6B" w:rsidRDefault="00215D6B"/>
    <w:sectPr w:rsidR="00215D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Franklin Gothic Medium">
    <w:panose1 w:val="020B06030201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F367F"/>
    <w:rsid w:val="0012679E"/>
    <w:rsid w:val="00180C15"/>
    <w:rsid w:val="00215D6B"/>
    <w:rsid w:val="00226340"/>
    <w:rsid w:val="002A6F2C"/>
    <w:rsid w:val="003D5C1C"/>
    <w:rsid w:val="00855568"/>
    <w:rsid w:val="008C506B"/>
    <w:rsid w:val="00991C5E"/>
    <w:rsid w:val="00A16D4F"/>
    <w:rsid w:val="00BB770B"/>
    <w:rsid w:val="00DF3D69"/>
    <w:rsid w:val="00E5712B"/>
    <w:rsid w:val="00EE5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CD79"/>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timatologio.gr/" TargetMode="External"/><Relationship Id="rId13" Type="http://schemas.openxmlformats.org/officeDocument/2006/relationships/hyperlink" Target="mailto:kerkyra@ktimakerkyrathesprotia.gr" TargetMode="External"/><Relationship Id="rId3" Type="http://schemas.openxmlformats.org/officeDocument/2006/relationships/styles" Target="styles.xml"/><Relationship Id="rId7" Type="http://schemas.openxmlformats.org/officeDocument/2006/relationships/hyperlink" Target="mailto:pressoffice@ktimatologio.gr" TargetMode="External"/><Relationship Id="rId12" Type="http://schemas.openxmlformats.org/officeDocument/2006/relationships/hyperlink" Target="mailto:thesprotia@ktimakerkyrathesproti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timatologio.gr" TargetMode="External"/><Relationship Id="rId5" Type="http://schemas.openxmlformats.org/officeDocument/2006/relationships/webSettings" Target="webSettings.xml"/><Relationship Id="rId15" Type="http://schemas.openxmlformats.org/officeDocument/2006/relationships/hyperlink" Target="http://www.ktimatologio.gr" TargetMode="External"/><Relationship Id="rId10" Type="http://schemas.openxmlformats.org/officeDocument/2006/relationships/hyperlink" Target="http://www.ktimatologio.gr" TargetMode="External"/><Relationship Id="rId4" Type="http://schemas.openxmlformats.org/officeDocument/2006/relationships/settings" Target="settings.xml"/><Relationship Id="rId9" Type="http://schemas.openxmlformats.org/officeDocument/2006/relationships/hyperlink" Target="http://www.ktimatologio.gr" TargetMode="External"/><Relationship Id="rId14" Type="http://schemas.openxmlformats.org/officeDocument/2006/relationships/hyperlink" Target="mailto:info@ktimakerkyrathesprot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Ktimatologio</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Grigoriou Mariori</cp:lastModifiedBy>
  <cp:revision>3</cp:revision>
  <cp:lastPrinted>2024-02-09T10:09:00Z</cp:lastPrinted>
  <dcterms:created xsi:type="dcterms:W3CDTF">2024-02-12T08:45:00Z</dcterms:created>
  <dcterms:modified xsi:type="dcterms:W3CDTF">2024-02-12T09:13:00Z</dcterms:modified>
</cp:coreProperties>
</file>